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before="0" w:lineRule="auto"/>
        <w:jc w:val="center"/>
        <w:rPr>
          <w:highlight w:val="yellow"/>
        </w:rPr>
      </w:pPr>
      <w:bookmarkStart w:colFirst="0" w:colLast="0" w:name="_27lklywltkv9" w:id="0"/>
      <w:bookmarkEnd w:id="0"/>
      <w:r w:rsidDel="00000000" w:rsidR="00000000" w:rsidRPr="00000000">
        <w:rPr>
          <w:rtl w:val="0"/>
        </w:rPr>
        <w:t xml:space="preserve">Consignment Agreement                                </w:t>
      </w:r>
      <w:r w:rsidDel="00000000" w:rsidR="00000000" w:rsidRPr="00000000">
        <w:rPr>
          <w:b w:val="1"/>
          <w:bCs w:val="1"/>
          <w:rtl w:val="0"/>
        </w:rPr>
        <w:t xml:space="preserve">FLORIN dan </w:t>
      </w:r>
      <w:r w:rsidDel="00000000" w:rsidR="00000000" w:rsidRPr="00000000">
        <w:rPr>
          <w:b w:val="1"/>
          <w:bCs w:val="1"/>
          <w:highlight w:val="yellow"/>
          <w:rtl w:val="0"/>
        </w:rPr>
        <w:t xml:space="preserve">XXXXXXX</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On this Wednesday, the </w:t>
      </w:r>
      <w:r w:rsidDel="00000000" w:rsidR="00000000" w:rsidRPr="00000000">
        <w:rPr>
          <w:b w:val="1"/>
          <w:bCs w:val="1"/>
          <w:rtl w:val="0"/>
        </w:rPr>
        <w:t xml:space="preserve">30th day of May 2026</w:t>
      </w:r>
      <w:r w:rsidDel="00000000" w:rsidR="00000000" w:rsidRPr="00000000">
        <w:rPr>
          <w:rtl w:val="0"/>
        </w:rPr>
        <w:t xml:space="preserve">, a Consignment Agreement (hereinafter referred to as the “Agreement”) has been entered into and signed by and between:</w:t>
      </w:r>
    </w:p>
    <w:p w:rsidR="00000000" w:rsidDel="00000000" w:rsidP="00000000" w:rsidRDefault="00000000" w:rsidRPr="00000000" w14:paraId="00000003">
      <w:pPr>
        <w:spacing w:after="240" w:before="240" w:lineRule="auto"/>
        <w:ind w:left="270" w:firstLine="0"/>
        <w:rPr/>
      </w:pPr>
      <w:r w:rsidDel="00000000" w:rsidR="00000000" w:rsidRPr="00000000">
        <w:rPr>
          <w:b w:val="1"/>
          <w:bCs w:val="1"/>
          <w:rtl w:val="0"/>
        </w:rPr>
        <w:t xml:space="preserve">Name</w:t>
      </w:r>
      <w:r w:rsidDel="00000000" w:rsidR="00000000" w:rsidRPr="00000000">
        <w:rPr>
          <w:rtl w:val="0"/>
        </w:rPr>
        <w:t xml:space="preserve"> : Aryasatya Wikara</w:t>
      </w:r>
    </w:p>
    <w:p w:rsidR="00000000" w:rsidDel="00000000" w:rsidP="00000000" w:rsidRDefault="00000000" w:rsidRPr="00000000" w14:paraId="00000004">
      <w:pPr>
        <w:spacing w:after="240" w:before="240" w:lineRule="auto"/>
        <w:ind w:left="270" w:firstLine="0"/>
        <w:rPr/>
      </w:pPr>
      <w:r w:rsidDel="00000000" w:rsidR="00000000" w:rsidRPr="00000000">
        <w:rPr>
          <w:b w:val="1"/>
          <w:bCs w:val="1"/>
          <w:rtl w:val="0"/>
        </w:rPr>
        <w:t xml:space="preserve">Title</w:t>
      </w:r>
      <w:r w:rsidDel="00000000" w:rsidR="00000000" w:rsidRPr="00000000">
        <w:rPr>
          <w:rtl w:val="0"/>
        </w:rPr>
        <w:t xml:space="preserve"> : Owner of FLORIN Grocery </w:t>
      </w:r>
    </w:p>
    <w:p w:rsidR="00000000" w:rsidDel="00000000" w:rsidP="00000000" w:rsidRDefault="00000000" w:rsidRPr="00000000" w14:paraId="00000005">
      <w:pPr>
        <w:spacing w:after="240" w:before="240" w:lineRule="auto"/>
        <w:ind w:left="270" w:firstLine="0"/>
        <w:rPr/>
      </w:pPr>
      <w:r w:rsidDel="00000000" w:rsidR="00000000" w:rsidRPr="00000000">
        <w:rPr>
          <w:b w:val="1"/>
          <w:bCs w:val="1"/>
          <w:rtl w:val="0"/>
        </w:rPr>
        <w:t xml:space="preserve">Address</w:t>
      </w:r>
      <w:r w:rsidDel="00000000" w:rsidR="00000000" w:rsidRPr="00000000">
        <w:rPr>
          <w:rtl w:val="0"/>
        </w:rPr>
        <w:t xml:space="preserve"> : Jl. Siliwangi No.46, Bondongan, Kec. Bogor Sel., Kota Bogor, Jawa Barat 16131</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In this matter, legally acting for and on behalf of </w:t>
      </w:r>
      <w:r w:rsidDel="00000000" w:rsidR="00000000" w:rsidRPr="00000000">
        <w:rPr>
          <w:b w:val="1"/>
          <w:bCs w:val="1"/>
          <w:rtl w:val="0"/>
        </w:rPr>
        <w:t xml:space="preserve">FLORIN</w:t>
      </w:r>
      <w:r w:rsidDel="00000000" w:rsidR="00000000" w:rsidRPr="00000000">
        <w:rPr>
          <w:rtl w:val="0"/>
        </w:rPr>
        <w:t xml:space="preserve">, hereinafter referred to as the </w:t>
      </w:r>
      <w:r w:rsidDel="00000000" w:rsidR="00000000" w:rsidRPr="00000000">
        <w:rPr>
          <w:b w:val="1"/>
          <w:bCs w:val="1"/>
          <w:rtl w:val="0"/>
        </w:rPr>
        <w:t xml:space="preserve">“First Party”.</w:t>
      </w:r>
    </w:p>
    <w:p w:rsidR="00000000" w:rsidDel="00000000" w:rsidP="00000000" w:rsidRDefault="00000000" w:rsidRPr="00000000" w14:paraId="00000007">
      <w:pPr>
        <w:spacing w:after="240" w:before="240" w:lineRule="auto"/>
        <w:ind w:left="270" w:firstLine="0"/>
        <w:rPr/>
      </w:pPr>
      <w:r w:rsidDel="00000000" w:rsidR="00000000" w:rsidRPr="00000000">
        <w:rPr>
          <w:b w:val="1"/>
          <w:bCs w:val="1"/>
          <w:rtl w:val="0"/>
        </w:rPr>
        <w:t xml:space="preserve">Name</w:t>
      </w:r>
      <w:r w:rsidDel="00000000" w:rsidR="00000000" w:rsidRPr="00000000">
        <w:rPr>
          <w:rtl w:val="0"/>
        </w:rPr>
        <w:t xml:space="preserve"> : </w:t>
      </w:r>
    </w:p>
    <w:p w:rsidR="00000000" w:rsidDel="00000000" w:rsidP="00000000" w:rsidRDefault="00000000" w:rsidRPr="00000000" w14:paraId="00000008">
      <w:pPr>
        <w:spacing w:after="240" w:before="240" w:lineRule="auto"/>
        <w:ind w:left="270" w:firstLine="0"/>
        <w:rPr/>
      </w:pPr>
      <w:r w:rsidDel="00000000" w:rsidR="00000000" w:rsidRPr="00000000">
        <w:rPr>
          <w:b w:val="1"/>
          <w:bCs w:val="1"/>
          <w:rtl w:val="0"/>
        </w:rPr>
        <w:t xml:space="preserve">NIK</w:t>
      </w:r>
      <w:r w:rsidDel="00000000" w:rsidR="00000000" w:rsidRPr="00000000">
        <w:rPr>
          <w:rtl w:val="0"/>
        </w:rPr>
        <w:t xml:space="preserve"> : </w:t>
      </w:r>
    </w:p>
    <w:p w:rsidR="00000000" w:rsidDel="00000000" w:rsidP="00000000" w:rsidRDefault="00000000" w:rsidRPr="00000000" w14:paraId="00000009">
      <w:pPr>
        <w:spacing w:after="240" w:before="240" w:lineRule="auto"/>
        <w:ind w:left="270" w:firstLine="0"/>
        <w:rPr/>
      </w:pPr>
      <w:r w:rsidDel="00000000" w:rsidR="00000000" w:rsidRPr="00000000">
        <w:rPr>
          <w:b w:val="1"/>
          <w:bCs w:val="1"/>
          <w:rtl w:val="0"/>
        </w:rPr>
        <w:t xml:space="preserve">Address</w:t>
      </w:r>
      <w:r w:rsidDel="00000000" w:rsidR="00000000" w:rsidRPr="00000000">
        <w:rPr>
          <w:rtl w:val="0"/>
        </w:rPr>
        <w:t xml:space="preserve"> : </w:t>
      </w:r>
    </w:p>
    <w:p w:rsidR="00000000" w:rsidDel="00000000" w:rsidP="00000000" w:rsidRDefault="00000000" w:rsidRPr="00000000" w14:paraId="0000000A">
      <w:pPr>
        <w:spacing w:after="0" w:before="240" w:lineRule="auto"/>
        <w:jc w:val="both"/>
        <w:rPr/>
      </w:pPr>
      <w:r w:rsidDel="00000000" w:rsidR="00000000" w:rsidRPr="00000000">
        <w:rPr>
          <w:rtl w:val="0"/>
        </w:rPr>
        <w:t xml:space="preserve">In this matter, legally acting for and on behalf of </w:t>
      </w:r>
      <w:r w:rsidDel="00000000" w:rsidR="00000000" w:rsidRPr="00000000">
        <w:rPr>
          <w:b w:val="1"/>
          <w:bCs w:val="1"/>
          <w:highlight w:val="yellow"/>
          <w:rtl w:val="0"/>
        </w:rPr>
        <w:t xml:space="preserve">XXXXXX</w:t>
      </w:r>
      <w:r w:rsidDel="00000000" w:rsidR="00000000" w:rsidRPr="00000000">
        <w:rPr>
          <w:rtl w:val="0"/>
        </w:rPr>
        <w:t xml:space="preserve">, hereinafter referred to as the </w:t>
      </w:r>
      <w:r w:rsidDel="00000000" w:rsidR="00000000" w:rsidRPr="00000000">
        <w:rPr>
          <w:b w:val="1"/>
          <w:bCs w:val="1"/>
          <w:rtl w:val="0"/>
        </w:rPr>
        <w:t xml:space="preserve">“Second Party”</w:t>
      </w:r>
      <w:r w:rsidDel="00000000" w:rsidR="00000000" w:rsidRPr="00000000">
        <w:rPr>
          <w:rtl w:val="0"/>
        </w:rPr>
        <w:t xml:space="preserve">.</w:t>
      </w:r>
    </w:p>
    <w:p w:rsidR="00000000" w:rsidDel="00000000" w:rsidP="00000000" w:rsidRDefault="00000000" w:rsidRPr="00000000" w14:paraId="0000000B">
      <w:pPr>
        <w:spacing w:after="240" w:before="200" w:lineRule="auto"/>
        <w:jc w:val="both"/>
        <w:rPr/>
      </w:pPr>
      <w:r w:rsidDel="00000000" w:rsidR="00000000" w:rsidRPr="00000000">
        <w:rPr>
          <w:rtl w:val="0"/>
        </w:rPr>
        <w:t xml:space="preserve">The First Party and the Second Party shall hereinafter individually be referred to as a “Party” and collectively referred to as the “Parties”.</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The Parties hereby first declare the following:</w:t>
      </w:r>
    </w:p>
    <w:p w:rsidR="00000000" w:rsidDel="00000000" w:rsidP="00000000" w:rsidRDefault="00000000" w:rsidRPr="00000000" w14:paraId="0000000D">
      <w:pPr>
        <w:spacing w:after="240" w:before="240" w:lineRule="auto"/>
        <w:ind w:left="360" w:firstLine="0"/>
        <w:jc w:val="both"/>
        <w:rPr/>
      </w:pPr>
      <w:r w:rsidDel="00000000" w:rsidR="00000000" w:rsidRPr="00000000">
        <w:rPr>
          <w:rtl w:val="0"/>
        </w:rPr>
        <w:t xml:space="preserve">A. The First Party is a retail business operating a curated grocery store under the brand FLORIN</w:t>
      </w:r>
    </w:p>
    <w:p w:rsidR="00000000" w:rsidDel="00000000" w:rsidP="00000000" w:rsidRDefault="00000000" w:rsidRPr="00000000" w14:paraId="0000000E">
      <w:pPr>
        <w:spacing w:after="240" w:before="240" w:lineRule="auto"/>
        <w:ind w:left="360" w:firstLine="0"/>
        <w:jc w:val="both"/>
        <w:rPr/>
      </w:pPr>
      <w:r w:rsidDel="00000000" w:rsidR="00000000" w:rsidRPr="00000000">
        <w:rPr>
          <w:rtl w:val="0"/>
        </w:rPr>
        <w:t xml:space="preserve">B. The Second Party is a business entity engaged in the sale of healthy food products, with its primary product line being </w:t>
      </w:r>
      <w:r w:rsidDel="00000000" w:rsidR="00000000" w:rsidRPr="00000000">
        <w:rPr>
          <w:rtl w:val="0"/>
        </w:rPr>
        <w:t xml:space="preserve">healthy tea drinks under the brand </w:t>
      </w:r>
      <w:r w:rsidDel="00000000" w:rsidR="00000000" w:rsidRPr="00000000">
        <w:rPr>
          <w:highlight w:val="yellow"/>
          <w:rtl w:val="0"/>
        </w:rPr>
        <w:t xml:space="preserve">XXXXX</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0F">
      <w:pPr>
        <w:spacing w:after="240" w:before="240" w:lineRule="auto"/>
        <w:ind w:left="360" w:firstLine="0"/>
        <w:jc w:val="both"/>
        <w:rPr/>
      </w:pPr>
      <w:r w:rsidDel="00000000" w:rsidR="00000000" w:rsidRPr="00000000">
        <w:rPr>
          <w:rtl w:val="0"/>
        </w:rPr>
        <w:t xml:space="preserve">C. The First Party and the Second Party intend to enter into this Agreement to regulate the terms and conditions of their cooperation as set forth herein.</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Based on the foregoing, the Parties agree to enter into and execute this Agreement under the following terms and conditions:</w:t>
      </w:r>
    </w:p>
    <w:p w:rsidR="00000000" w:rsidDel="00000000" w:rsidP="00000000" w:rsidRDefault="00000000" w:rsidRPr="00000000" w14:paraId="00000011">
      <w:pPr>
        <w:spacing w:after="240" w:before="240" w:lineRule="auto"/>
        <w:jc w:val="both"/>
        <w:rPr/>
      </w:pPr>
      <w:r w:rsidDel="00000000" w:rsidR="00000000" w:rsidRPr="00000000">
        <w:rPr>
          <w:rtl w:val="0"/>
        </w:rPr>
      </w:r>
    </w:p>
    <w:p w:rsidR="00000000" w:rsidDel="00000000" w:rsidP="00000000" w:rsidRDefault="00000000" w:rsidRPr="00000000" w14:paraId="00000012">
      <w:pPr>
        <w:pStyle w:val="Heading3"/>
        <w:spacing w:after="240" w:before="240" w:lineRule="auto"/>
        <w:jc w:val="center"/>
        <w:rPr/>
      </w:pPr>
      <w:bookmarkStart w:colFirst="0" w:colLast="0" w:name="_v1yv57bc4ayg" w:id="1"/>
      <w:bookmarkEnd w:id="1"/>
      <w:r w:rsidDel="00000000" w:rsidR="00000000" w:rsidRPr="00000000">
        <w:rPr>
          <w:rtl w:val="0"/>
        </w:rPr>
        <w:t xml:space="preserve">Article 1. Definition</w:t>
      </w:r>
    </w:p>
    <w:p w:rsidR="00000000" w:rsidDel="00000000" w:rsidP="00000000" w:rsidRDefault="00000000" w:rsidRPr="00000000" w14:paraId="00000013">
      <w:pPr>
        <w:spacing w:after="240" w:before="240" w:lineRule="auto"/>
        <w:ind w:left="0" w:firstLine="0"/>
        <w:jc w:val="both"/>
        <w:rPr>
          <w:b w:val="1"/>
          <w:bCs w:val="1"/>
        </w:rPr>
      </w:pPr>
      <w:r w:rsidDel="00000000" w:rsidR="00000000" w:rsidRPr="00000000">
        <w:rPr>
          <w:b w:val="1"/>
          <w:bCs w:val="1"/>
          <w:rtl w:val="0"/>
        </w:rPr>
        <w:t xml:space="preserve">1.1 “Products” </w:t>
      </w:r>
    </w:p>
    <w:p w:rsidR="00000000" w:rsidDel="00000000" w:rsidP="00000000" w:rsidRDefault="00000000" w:rsidRPr="00000000" w14:paraId="00000014">
      <w:pPr>
        <w:spacing w:after="240" w:before="240" w:lineRule="auto"/>
        <w:ind w:left="0" w:firstLine="0"/>
        <w:jc w:val="both"/>
        <w:rPr/>
      </w:pPr>
      <w:r w:rsidDel="00000000" w:rsidR="00000000" w:rsidRPr="00000000">
        <w:rPr>
          <w:rtl w:val="0"/>
        </w:rPr>
        <w:t xml:space="preserve">shall mean beverage products owned by the Second Party to be marketed and sold to Third Parties at the premises operated by the First Party.</w:t>
      </w:r>
    </w:p>
    <w:p w:rsidR="00000000" w:rsidDel="00000000" w:rsidP="00000000" w:rsidRDefault="00000000" w:rsidRPr="00000000" w14:paraId="00000015">
      <w:pPr>
        <w:spacing w:after="240" w:before="240" w:lineRule="auto"/>
        <w:ind w:left="0" w:firstLine="0"/>
        <w:jc w:val="both"/>
        <w:rPr/>
      </w:pPr>
      <w:r w:rsidDel="00000000" w:rsidR="00000000" w:rsidRPr="00000000">
        <w:rPr>
          <w:b w:val="1"/>
          <w:bCs w:val="1"/>
          <w:rtl w:val="0"/>
        </w:rPr>
        <w:t xml:space="preserve">1.2 “Third Parties”</w:t>
      </w:r>
      <w:r w:rsidDel="00000000" w:rsidR="00000000" w:rsidRPr="00000000">
        <w:rPr>
          <w:rtl w:val="0"/>
        </w:rPr>
        <w:t xml:space="preserve"> </w:t>
      </w:r>
    </w:p>
    <w:p w:rsidR="00000000" w:rsidDel="00000000" w:rsidP="00000000" w:rsidRDefault="00000000" w:rsidRPr="00000000" w14:paraId="00000016">
      <w:pPr>
        <w:spacing w:after="240" w:before="240" w:lineRule="auto"/>
        <w:ind w:left="0" w:firstLine="0"/>
        <w:jc w:val="both"/>
        <w:rPr/>
      </w:pPr>
      <w:r w:rsidDel="00000000" w:rsidR="00000000" w:rsidRPr="00000000">
        <w:rPr>
          <w:rtl w:val="0"/>
        </w:rPr>
        <w:t xml:space="preserve">shall mean consumers who purchase the Products from the Second Party through the retail premises of the First Party.</w:t>
      </w:r>
    </w:p>
    <w:p w:rsidR="00000000" w:rsidDel="00000000" w:rsidP="00000000" w:rsidRDefault="00000000" w:rsidRPr="00000000" w14:paraId="00000017">
      <w:pPr>
        <w:spacing w:after="240" w:before="240" w:lineRule="auto"/>
        <w:ind w:left="0" w:firstLine="0"/>
        <w:jc w:val="both"/>
        <w:rPr>
          <w:b w:val="1"/>
          <w:bCs w:val="1"/>
        </w:rPr>
      </w:pPr>
      <w:r w:rsidDel="00000000" w:rsidR="00000000" w:rsidRPr="00000000">
        <w:rPr>
          <w:b w:val="1"/>
          <w:bCs w:val="1"/>
          <w:rtl w:val="0"/>
        </w:rPr>
        <w:t xml:space="preserve">1.3</w:t>
      </w:r>
      <w:r w:rsidDel="00000000" w:rsidR="00000000" w:rsidRPr="00000000">
        <w:rPr>
          <w:rtl w:val="0"/>
        </w:rPr>
        <w:t xml:space="preserve"> </w:t>
      </w:r>
      <w:r w:rsidDel="00000000" w:rsidR="00000000" w:rsidRPr="00000000">
        <w:rPr>
          <w:b w:val="1"/>
          <w:bCs w:val="1"/>
          <w:rtl w:val="0"/>
        </w:rPr>
        <w:t xml:space="preserve">“Calendar Day” </w:t>
      </w:r>
    </w:p>
    <w:p w:rsidR="00000000" w:rsidDel="00000000" w:rsidP="00000000" w:rsidRDefault="00000000" w:rsidRPr="00000000" w14:paraId="00000018">
      <w:pPr>
        <w:spacing w:after="240" w:before="240" w:lineRule="auto"/>
        <w:ind w:left="0" w:firstLine="0"/>
        <w:jc w:val="both"/>
        <w:rPr/>
      </w:pPr>
      <w:r w:rsidDel="00000000" w:rsidR="00000000" w:rsidRPr="00000000">
        <w:rPr>
          <w:rtl w:val="0"/>
        </w:rPr>
        <w:t xml:space="preserve">shall mean any day as set forth in the Gregorian calendar, including Saturdays, Sundays, and official public holidays in the Republic of Indonesia.</w:t>
      </w:r>
    </w:p>
    <w:p w:rsidR="00000000" w:rsidDel="00000000" w:rsidP="00000000" w:rsidRDefault="00000000" w:rsidRPr="00000000" w14:paraId="00000019">
      <w:pPr>
        <w:spacing w:after="240" w:before="240" w:lineRule="auto"/>
        <w:ind w:left="0" w:firstLine="0"/>
        <w:jc w:val="both"/>
        <w:rPr/>
      </w:pPr>
      <w:r w:rsidDel="00000000" w:rsidR="00000000" w:rsidRPr="00000000">
        <w:rPr>
          <w:b w:val="1"/>
          <w:bCs w:val="1"/>
          <w:rtl w:val="0"/>
        </w:rPr>
        <w:t xml:space="preserve">1.4</w:t>
      </w:r>
      <w:r w:rsidDel="00000000" w:rsidR="00000000" w:rsidRPr="00000000">
        <w:rPr>
          <w:rtl w:val="0"/>
        </w:rPr>
        <w:t xml:space="preserve"> </w:t>
      </w:r>
      <w:r w:rsidDel="00000000" w:rsidR="00000000" w:rsidRPr="00000000">
        <w:rPr>
          <w:b w:val="1"/>
          <w:bCs w:val="1"/>
          <w:rtl w:val="0"/>
        </w:rPr>
        <w:t xml:space="preserve">“Business Day”</w:t>
      </w:r>
      <w:r w:rsidDel="00000000" w:rsidR="00000000" w:rsidRPr="00000000">
        <w:rPr>
          <w:rtl w:val="0"/>
        </w:rPr>
        <w:t xml:space="preserve"> </w:t>
      </w:r>
    </w:p>
    <w:p w:rsidR="00000000" w:rsidDel="00000000" w:rsidP="00000000" w:rsidRDefault="00000000" w:rsidRPr="00000000" w14:paraId="0000001A">
      <w:pPr>
        <w:spacing w:after="240" w:before="240" w:lineRule="auto"/>
        <w:ind w:left="0" w:firstLine="0"/>
        <w:jc w:val="both"/>
        <w:rPr/>
      </w:pPr>
      <w:r w:rsidDel="00000000" w:rsidR="00000000" w:rsidRPr="00000000">
        <w:rPr>
          <w:rtl w:val="0"/>
        </w:rPr>
        <w:t xml:space="preserve">shall mean any day other than Saturdays, Sundays, and official public holidays as determined by the Government of the Republic of Indonesia.</w:t>
      </w:r>
    </w:p>
    <w:p w:rsidR="00000000" w:rsidDel="00000000" w:rsidP="00000000" w:rsidRDefault="00000000" w:rsidRPr="00000000" w14:paraId="0000001B">
      <w:pPr>
        <w:spacing w:after="240" w:before="240" w:lineRule="auto"/>
        <w:ind w:left="0" w:firstLine="0"/>
        <w:jc w:val="both"/>
        <w:rPr>
          <w:b w:val="1"/>
          <w:bCs w:val="1"/>
        </w:rPr>
      </w:pPr>
      <w:r w:rsidDel="00000000" w:rsidR="00000000" w:rsidRPr="00000000">
        <w:rPr>
          <w:b w:val="1"/>
          <w:bCs w:val="1"/>
          <w:rtl w:val="0"/>
        </w:rPr>
        <w:t xml:space="preserve">1.5</w:t>
      </w:r>
      <w:r w:rsidDel="00000000" w:rsidR="00000000" w:rsidRPr="00000000">
        <w:rPr>
          <w:rtl w:val="0"/>
        </w:rPr>
        <w:t xml:space="preserve"> </w:t>
      </w:r>
      <w:r w:rsidDel="00000000" w:rsidR="00000000" w:rsidRPr="00000000">
        <w:rPr>
          <w:b w:val="1"/>
          <w:bCs w:val="1"/>
          <w:rtl w:val="0"/>
        </w:rPr>
        <w:t xml:space="preserve">“Selling Price” </w:t>
      </w:r>
    </w:p>
    <w:p w:rsidR="00000000" w:rsidDel="00000000" w:rsidP="00000000" w:rsidRDefault="00000000" w:rsidRPr="00000000" w14:paraId="0000001C">
      <w:pPr>
        <w:spacing w:after="240" w:before="240" w:lineRule="auto"/>
        <w:ind w:left="0" w:firstLine="0"/>
        <w:jc w:val="both"/>
        <w:rPr/>
      </w:pPr>
      <w:r w:rsidDel="00000000" w:rsidR="00000000" w:rsidRPr="00000000">
        <w:rPr>
          <w:rtl w:val="0"/>
        </w:rPr>
        <w:t xml:space="preserve">shall mean the retail selling price of the Products as determined and mutually agreed upon by the Parties.</w:t>
      </w:r>
    </w:p>
    <w:p w:rsidR="00000000" w:rsidDel="00000000" w:rsidP="00000000" w:rsidRDefault="00000000" w:rsidRPr="00000000" w14:paraId="0000001D">
      <w:pPr>
        <w:spacing w:after="240" w:before="240" w:lineRule="auto"/>
        <w:ind w:left="0" w:firstLine="0"/>
        <w:jc w:val="both"/>
        <w:rPr>
          <w:b w:val="1"/>
          <w:bCs w:val="1"/>
        </w:rPr>
      </w:pPr>
      <w:r w:rsidDel="00000000" w:rsidR="00000000" w:rsidRPr="00000000">
        <w:rPr>
          <w:b w:val="1"/>
          <w:bCs w:val="1"/>
          <w:rtl w:val="0"/>
        </w:rPr>
        <w:t xml:space="preserve">1.6</w:t>
      </w:r>
      <w:r w:rsidDel="00000000" w:rsidR="00000000" w:rsidRPr="00000000">
        <w:rPr>
          <w:rtl w:val="0"/>
        </w:rPr>
        <w:t xml:space="preserve"> </w:t>
      </w:r>
      <w:r w:rsidDel="00000000" w:rsidR="00000000" w:rsidRPr="00000000">
        <w:rPr>
          <w:b w:val="1"/>
          <w:bCs w:val="1"/>
          <w:rtl w:val="0"/>
        </w:rPr>
        <w:t xml:space="preserve">“Product List” </w:t>
      </w:r>
    </w:p>
    <w:p w:rsidR="00000000" w:rsidDel="00000000" w:rsidP="00000000" w:rsidRDefault="00000000" w:rsidRPr="00000000" w14:paraId="0000001E">
      <w:pPr>
        <w:spacing w:after="240" w:before="240" w:lineRule="auto"/>
        <w:ind w:left="0" w:firstLine="0"/>
        <w:jc w:val="both"/>
        <w:rPr/>
      </w:pPr>
      <w:r w:rsidDel="00000000" w:rsidR="00000000" w:rsidRPr="00000000">
        <w:rPr>
          <w:rtl w:val="0"/>
        </w:rPr>
        <w:t xml:space="preserve">shall mean the detailed list of Products offered by the Second Party to Third Parties, as may be amended from time to time and attached as an appendix to this Agreement.</w:t>
      </w:r>
    </w:p>
    <w:p w:rsidR="00000000" w:rsidDel="00000000" w:rsidP="00000000" w:rsidRDefault="00000000" w:rsidRPr="00000000" w14:paraId="0000001F">
      <w:pPr>
        <w:spacing w:after="240" w:before="240" w:lineRule="auto"/>
        <w:ind w:left="0" w:firstLine="0"/>
        <w:jc w:val="both"/>
        <w:rPr>
          <w:b w:val="1"/>
          <w:bCs w:val="1"/>
        </w:rPr>
      </w:pPr>
      <w:r w:rsidDel="00000000" w:rsidR="00000000" w:rsidRPr="00000000">
        <w:rPr>
          <w:b w:val="1"/>
          <w:bCs w:val="1"/>
          <w:rtl w:val="0"/>
        </w:rPr>
        <w:t xml:space="preserve">1.7</w:t>
      </w:r>
      <w:r w:rsidDel="00000000" w:rsidR="00000000" w:rsidRPr="00000000">
        <w:rPr>
          <w:rtl w:val="0"/>
        </w:rPr>
        <w:t xml:space="preserve"> </w:t>
      </w:r>
      <w:r w:rsidDel="00000000" w:rsidR="00000000" w:rsidRPr="00000000">
        <w:rPr>
          <w:b w:val="1"/>
          <w:bCs w:val="1"/>
          <w:rtl w:val="0"/>
        </w:rPr>
        <w:t xml:space="preserve">“Commission” </w:t>
      </w:r>
    </w:p>
    <w:p w:rsidR="00000000" w:rsidDel="00000000" w:rsidP="00000000" w:rsidRDefault="00000000" w:rsidRPr="00000000" w14:paraId="00000020">
      <w:pPr>
        <w:spacing w:after="240" w:before="240" w:lineRule="auto"/>
        <w:ind w:left="0" w:firstLine="0"/>
        <w:jc w:val="both"/>
        <w:rPr/>
      </w:pPr>
      <w:r w:rsidDel="00000000" w:rsidR="00000000" w:rsidRPr="00000000">
        <w:rPr>
          <w:rtl w:val="0"/>
        </w:rPr>
        <w:t xml:space="preserve">shall mean the amount of money earned by the First Party from the sale of the Second Party’s Products, the percentage or amount of which is stipulated in this Agreement.</w:t>
      </w:r>
    </w:p>
    <w:p w:rsidR="00000000" w:rsidDel="00000000" w:rsidP="00000000" w:rsidRDefault="00000000" w:rsidRPr="00000000" w14:paraId="00000021">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22">
      <w:pPr>
        <w:pStyle w:val="Heading3"/>
        <w:jc w:val="center"/>
        <w:rPr/>
      </w:pPr>
      <w:bookmarkStart w:colFirst="0" w:colLast="0" w:name="_a4u3y4r7zpwe" w:id="2"/>
      <w:bookmarkEnd w:id="2"/>
      <w:r w:rsidDel="00000000" w:rsidR="00000000" w:rsidRPr="00000000">
        <w:rPr>
          <w:rtl w:val="0"/>
        </w:rPr>
        <w:t xml:space="preserve">Article 2. Scope of Cooperation </w:t>
      </w:r>
    </w:p>
    <w:p w:rsidR="00000000" w:rsidDel="00000000" w:rsidP="00000000" w:rsidRDefault="00000000" w:rsidRPr="00000000" w14:paraId="00000023">
      <w:pPr>
        <w:spacing w:after="240" w:before="240" w:lineRule="auto"/>
        <w:jc w:val="both"/>
        <w:rPr/>
      </w:pPr>
      <w:r w:rsidDel="00000000" w:rsidR="00000000" w:rsidRPr="00000000">
        <w:rPr>
          <w:b w:val="1"/>
          <w:bCs w:val="1"/>
          <w:rtl w:val="0"/>
        </w:rPr>
        <w:t xml:space="preserve">2.1</w:t>
      </w:r>
      <w:r w:rsidDel="00000000" w:rsidR="00000000" w:rsidRPr="00000000">
        <w:rPr>
          <w:rtl w:val="0"/>
        </w:rPr>
        <w:t xml:space="preserve"> The Second Party shall supply and allow the sale of the Products to Third Parties at the retail premises operated by the First Party.</w:t>
      </w:r>
    </w:p>
    <w:p w:rsidR="00000000" w:rsidDel="00000000" w:rsidP="00000000" w:rsidRDefault="00000000" w:rsidRPr="00000000" w14:paraId="00000024">
      <w:pPr>
        <w:spacing w:after="240" w:before="240" w:lineRule="auto"/>
        <w:jc w:val="both"/>
        <w:rPr/>
      </w:pPr>
      <w:r w:rsidDel="00000000" w:rsidR="00000000" w:rsidRPr="00000000">
        <w:rPr>
          <w:b w:val="1"/>
          <w:bCs w:val="1"/>
          <w:rtl w:val="0"/>
        </w:rPr>
        <w:t xml:space="preserve">2.2</w:t>
      </w:r>
      <w:r w:rsidDel="00000000" w:rsidR="00000000" w:rsidRPr="00000000">
        <w:rPr>
          <w:rtl w:val="0"/>
        </w:rPr>
        <w:t xml:space="preserve"> The First Party shall be entitled to receive the agreed Commission from each sale of the Products in accordance with the terms set forth in this Agreement.</w:t>
      </w:r>
    </w:p>
    <w:p w:rsidR="00000000" w:rsidDel="00000000" w:rsidP="00000000" w:rsidRDefault="00000000" w:rsidRPr="00000000" w14:paraId="00000025">
      <w:pPr>
        <w:spacing w:after="240" w:before="240" w:lineRule="auto"/>
        <w:jc w:val="both"/>
        <w:rPr/>
      </w:pPr>
      <w:r w:rsidDel="00000000" w:rsidR="00000000" w:rsidRPr="00000000">
        <w:rPr>
          <w:b w:val="1"/>
          <w:bCs w:val="1"/>
          <w:rtl w:val="0"/>
        </w:rPr>
        <w:t xml:space="preserve">2.3</w:t>
      </w:r>
      <w:r w:rsidDel="00000000" w:rsidR="00000000" w:rsidRPr="00000000">
        <w:rPr>
          <w:rtl w:val="0"/>
        </w:rPr>
        <w:t xml:space="preserve"> The Second Party shall be fully responsible for the quality, safety, compliance, and overall condition of the Products marketed and sold to Third Parties.</w:t>
      </w:r>
    </w:p>
    <w:p w:rsidR="00000000" w:rsidDel="00000000" w:rsidP="00000000" w:rsidRDefault="00000000" w:rsidRPr="00000000" w14:paraId="00000026">
      <w:pPr>
        <w:spacing w:after="240" w:before="240" w:lineRule="auto"/>
        <w:jc w:val="both"/>
        <w:rPr/>
      </w:pPr>
      <w:r w:rsidDel="00000000" w:rsidR="00000000" w:rsidRPr="00000000">
        <w:rPr>
          <w:rtl w:val="0"/>
        </w:rPr>
      </w:r>
    </w:p>
    <w:p w:rsidR="00000000" w:rsidDel="00000000" w:rsidP="00000000" w:rsidRDefault="00000000" w:rsidRPr="00000000" w14:paraId="00000027">
      <w:pPr>
        <w:pStyle w:val="Heading3"/>
        <w:jc w:val="center"/>
        <w:rPr/>
      </w:pPr>
      <w:bookmarkStart w:colFirst="0" w:colLast="0" w:name="_cxqi2ieiomxk" w:id="3"/>
      <w:bookmarkEnd w:id="3"/>
      <w:r w:rsidDel="00000000" w:rsidR="00000000" w:rsidRPr="00000000">
        <w:rPr>
          <w:rtl w:val="0"/>
        </w:rPr>
        <w:t xml:space="preserve">Article 3. Term and Termination</w:t>
      </w:r>
    </w:p>
    <w:p w:rsidR="00000000" w:rsidDel="00000000" w:rsidP="00000000" w:rsidRDefault="00000000" w:rsidRPr="00000000" w14:paraId="00000028">
      <w:pPr>
        <w:spacing w:after="240" w:before="240" w:lineRule="auto"/>
        <w:jc w:val="both"/>
        <w:rPr>
          <w:b w:val="1"/>
          <w:bCs w:val="1"/>
        </w:rPr>
      </w:pPr>
      <w:r w:rsidDel="00000000" w:rsidR="00000000" w:rsidRPr="00000000">
        <w:rPr>
          <w:b w:val="1"/>
          <w:bCs w:val="1"/>
          <w:rtl w:val="0"/>
        </w:rPr>
        <w:t xml:space="preserve">3.1 Term: </w:t>
      </w:r>
    </w:p>
    <w:p w:rsidR="00000000" w:rsidDel="00000000" w:rsidP="00000000" w:rsidRDefault="00000000" w:rsidRPr="00000000" w14:paraId="00000029">
      <w:pPr>
        <w:spacing w:after="240" w:before="240" w:lineRule="auto"/>
        <w:jc w:val="both"/>
        <w:rPr/>
      </w:pPr>
      <w:r w:rsidDel="00000000" w:rsidR="00000000" w:rsidRPr="00000000">
        <w:rPr>
          <w:rtl w:val="0"/>
        </w:rPr>
        <w:t xml:space="preserve">This Agreement shall be valid for a </w:t>
      </w:r>
      <w:r w:rsidDel="00000000" w:rsidR="00000000" w:rsidRPr="00000000">
        <w:rPr>
          <w:b w:val="1"/>
          <w:bCs w:val="1"/>
          <w:rtl w:val="0"/>
        </w:rPr>
        <w:t xml:space="preserve">period of six (6) months, commencing on 29 May 2026 and ending on 29 November 2026 (“Term”)</w:t>
      </w:r>
      <w:r w:rsidDel="00000000" w:rsidR="00000000" w:rsidRPr="00000000">
        <w:rPr>
          <w:rtl w:val="0"/>
        </w:rPr>
        <w:t xml:space="preserve">.</w:t>
      </w:r>
    </w:p>
    <w:p w:rsidR="00000000" w:rsidDel="00000000" w:rsidP="00000000" w:rsidRDefault="00000000" w:rsidRPr="00000000" w14:paraId="0000002A">
      <w:pPr>
        <w:spacing w:after="240" w:before="240" w:lineRule="auto"/>
        <w:jc w:val="both"/>
        <w:rPr>
          <w:b w:val="1"/>
          <w:bCs w:val="1"/>
        </w:rPr>
      </w:pPr>
      <w:r w:rsidDel="00000000" w:rsidR="00000000" w:rsidRPr="00000000">
        <w:rPr>
          <w:b w:val="1"/>
          <w:bCs w:val="1"/>
          <w:rtl w:val="0"/>
        </w:rPr>
        <w:t xml:space="preserve">3.2 Termination by the Second Party</w:t>
      </w:r>
    </w:p>
    <w:p w:rsidR="00000000" w:rsidDel="00000000" w:rsidP="00000000" w:rsidRDefault="00000000" w:rsidRPr="00000000" w14:paraId="0000002B">
      <w:pPr>
        <w:spacing w:after="240" w:before="240" w:lineRule="auto"/>
        <w:jc w:val="both"/>
        <w:rPr/>
      </w:pPr>
      <w:r w:rsidDel="00000000" w:rsidR="00000000" w:rsidRPr="00000000">
        <w:rPr>
          <w:rtl w:val="0"/>
        </w:rPr>
        <w:t xml:space="preserve">The Second Party may terminate or request an extension of this Agreement by providing written notice to the First Party no later than one (1) month prior to the intended effective termination date.</w:t>
      </w:r>
    </w:p>
    <w:p w:rsidR="00000000" w:rsidDel="00000000" w:rsidP="00000000" w:rsidRDefault="00000000" w:rsidRPr="00000000" w14:paraId="0000002C">
      <w:pPr>
        <w:spacing w:after="240" w:before="240" w:lineRule="auto"/>
        <w:jc w:val="both"/>
        <w:rPr>
          <w:b w:val="1"/>
          <w:bCs w:val="1"/>
        </w:rPr>
      </w:pPr>
      <w:r w:rsidDel="00000000" w:rsidR="00000000" w:rsidRPr="00000000">
        <w:rPr>
          <w:b w:val="1"/>
          <w:bCs w:val="1"/>
          <w:rtl w:val="0"/>
        </w:rPr>
        <w:t xml:space="preserve">3.3 Effect of Termination</w:t>
      </w:r>
    </w:p>
    <w:p w:rsidR="00000000" w:rsidDel="00000000" w:rsidP="00000000" w:rsidRDefault="00000000" w:rsidRPr="00000000" w14:paraId="0000002D">
      <w:pPr>
        <w:spacing w:after="240" w:before="240" w:lineRule="auto"/>
        <w:jc w:val="both"/>
        <w:rPr/>
      </w:pPr>
      <w:r w:rsidDel="00000000" w:rsidR="00000000" w:rsidRPr="00000000">
        <w:rPr>
          <w:rtl w:val="0"/>
        </w:rPr>
        <w:t xml:space="preserve">The termination of this Agreement shall not affect any rights and obligations that have arisen and accrued prior to the effective termination date.</w:t>
      </w:r>
    </w:p>
    <w:p w:rsidR="00000000" w:rsidDel="00000000" w:rsidP="00000000" w:rsidRDefault="00000000" w:rsidRPr="00000000" w14:paraId="0000002E">
      <w:pPr>
        <w:spacing w:after="240" w:before="240" w:lineRule="auto"/>
        <w:jc w:val="both"/>
        <w:rPr/>
      </w:pPr>
      <w:r w:rsidDel="00000000" w:rsidR="00000000" w:rsidRPr="00000000">
        <w:rPr>
          <w:rtl w:val="0"/>
        </w:rPr>
        <w:t xml:space="preserve">Upon termination, all rights and obligations of the Parties under this Agreement shall immediately cease, except for those provisions which by their nature are intended to survive termination.</w:t>
      </w:r>
    </w:p>
    <w:p w:rsidR="00000000" w:rsidDel="00000000" w:rsidP="00000000" w:rsidRDefault="00000000" w:rsidRPr="00000000" w14:paraId="0000002F">
      <w:pPr>
        <w:spacing w:after="240" w:before="240" w:lineRule="auto"/>
        <w:jc w:val="both"/>
        <w:rPr>
          <w:b w:val="1"/>
          <w:bCs w:val="1"/>
        </w:rPr>
      </w:pPr>
      <w:r w:rsidDel="00000000" w:rsidR="00000000" w:rsidRPr="00000000">
        <w:rPr>
          <w:b w:val="1"/>
          <w:bCs w:val="1"/>
          <w:rtl w:val="0"/>
        </w:rPr>
        <w:t xml:space="preserve">3.4 Renewal</w:t>
      </w:r>
    </w:p>
    <w:p w:rsidR="00000000" w:rsidDel="00000000" w:rsidP="00000000" w:rsidRDefault="00000000" w:rsidRPr="00000000" w14:paraId="00000030">
      <w:pPr>
        <w:spacing w:after="240" w:before="240" w:lineRule="auto"/>
        <w:jc w:val="both"/>
        <w:rPr/>
      </w:pPr>
      <w:r w:rsidDel="00000000" w:rsidR="00000000" w:rsidRPr="00000000">
        <w:rPr>
          <w:rtl w:val="0"/>
        </w:rPr>
        <w:t xml:space="preserve">Upon expiration of the Term, this Agreement may be extended subject to mutual written agreement of the Parties under terms and conditions to be agreed upon at that time.</w:t>
      </w:r>
    </w:p>
    <w:p w:rsidR="00000000" w:rsidDel="00000000" w:rsidP="00000000" w:rsidRDefault="00000000" w:rsidRPr="00000000" w14:paraId="00000031">
      <w:pPr>
        <w:spacing w:after="240" w:before="240" w:lineRule="auto"/>
        <w:jc w:val="both"/>
        <w:rPr/>
      </w:pPr>
      <w:r w:rsidDel="00000000" w:rsidR="00000000" w:rsidRPr="00000000">
        <w:rPr>
          <w:rtl w:val="0"/>
        </w:rPr>
      </w:r>
    </w:p>
    <w:p w:rsidR="00000000" w:rsidDel="00000000" w:rsidP="00000000" w:rsidRDefault="00000000" w:rsidRPr="00000000" w14:paraId="00000032">
      <w:pPr>
        <w:spacing w:after="240" w:before="240" w:lineRule="auto"/>
        <w:jc w:val="both"/>
        <w:rPr>
          <w:b w:val="1"/>
          <w:bCs w:val="1"/>
        </w:rPr>
      </w:pPr>
      <w:r w:rsidDel="00000000" w:rsidR="00000000" w:rsidRPr="00000000">
        <w:rPr>
          <w:b w:val="1"/>
          <w:bCs w:val="1"/>
          <w:rtl w:val="0"/>
        </w:rPr>
        <w:t xml:space="preserve">3.5 Unilateral Termination by the First Party</w:t>
      </w:r>
    </w:p>
    <w:p w:rsidR="00000000" w:rsidDel="00000000" w:rsidP="00000000" w:rsidRDefault="00000000" w:rsidRPr="00000000" w14:paraId="00000033">
      <w:pPr>
        <w:spacing w:after="240" w:before="240" w:lineRule="auto"/>
        <w:jc w:val="both"/>
        <w:rPr/>
      </w:pPr>
      <w:r w:rsidDel="00000000" w:rsidR="00000000" w:rsidRPr="00000000">
        <w:rPr>
          <w:rtl w:val="0"/>
        </w:rPr>
        <w:t xml:space="preserve">The First Party shall have the right to terminate this Agreement unilaterally at its sole discretion, for any reason whatsoever, including but not limited to breach of this Agreement by the Second Party, by providing written notice at least seven (7) Calendar Days prior to the intended effective termination date.</w:t>
      </w:r>
    </w:p>
    <w:p w:rsidR="00000000" w:rsidDel="00000000" w:rsidP="00000000" w:rsidRDefault="00000000" w:rsidRPr="00000000" w14:paraId="00000034">
      <w:pPr>
        <w:spacing w:after="240" w:before="240" w:lineRule="auto"/>
        <w:jc w:val="both"/>
        <w:rPr/>
      </w:pPr>
      <w:r w:rsidDel="00000000" w:rsidR="00000000" w:rsidRPr="00000000">
        <w:rPr>
          <w:rtl w:val="0"/>
        </w:rPr>
      </w:r>
    </w:p>
    <w:p w:rsidR="00000000" w:rsidDel="00000000" w:rsidP="00000000" w:rsidRDefault="00000000" w:rsidRPr="00000000" w14:paraId="00000035">
      <w:pPr>
        <w:pStyle w:val="Heading3"/>
        <w:jc w:val="center"/>
        <w:rPr/>
      </w:pPr>
      <w:bookmarkStart w:colFirst="0" w:colLast="0" w:name="_j3q5iqyh13kv" w:id="4"/>
      <w:bookmarkEnd w:id="4"/>
      <w:r w:rsidDel="00000000" w:rsidR="00000000" w:rsidRPr="00000000">
        <w:rPr>
          <w:rtl w:val="0"/>
        </w:rPr>
        <w:t xml:space="preserve">Article 4. Selling Price and Commission </w:t>
      </w:r>
    </w:p>
    <w:p w:rsidR="00000000" w:rsidDel="00000000" w:rsidP="00000000" w:rsidRDefault="00000000" w:rsidRPr="00000000" w14:paraId="00000036">
      <w:pPr>
        <w:spacing w:after="240" w:before="240" w:lineRule="auto"/>
        <w:jc w:val="both"/>
        <w:rPr>
          <w:b w:val="1"/>
          <w:bCs w:val="1"/>
        </w:rPr>
      </w:pPr>
      <w:r w:rsidDel="00000000" w:rsidR="00000000" w:rsidRPr="00000000">
        <w:rPr>
          <w:b w:val="1"/>
          <w:bCs w:val="1"/>
          <w:rtl w:val="0"/>
        </w:rPr>
        <w:t xml:space="preserve">4.1 Selling Price Determination</w:t>
      </w:r>
    </w:p>
    <w:p w:rsidR="00000000" w:rsidDel="00000000" w:rsidP="00000000" w:rsidRDefault="00000000" w:rsidRPr="00000000" w14:paraId="00000037">
      <w:pPr>
        <w:spacing w:after="240" w:before="240" w:lineRule="auto"/>
        <w:jc w:val="both"/>
        <w:rPr/>
      </w:pPr>
      <w:r w:rsidDel="00000000" w:rsidR="00000000" w:rsidRPr="00000000">
        <w:rPr>
          <w:rtl w:val="0"/>
        </w:rPr>
        <w:t xml:space="preserve">The Second Party shall determine the Selling Price of the Products and shall notify the First Party in writing thereof. Any change in the Selling Price must be communicated in advance and shall require the written approval of the First Party prior to implementation.</w:t>
      </w:r>
    </w:p>
    <w:p w:rsidR="00000000" w:rsidDel="00000000" w:rsidP="00000000" w:rsidRDefault="00000000" w:rsidRPr="00000000" w14:paraId="00000038">
      <w:pPr>
        <w:spacing w:after="240" w:before="240" w:lineRule="auto"/>
        <w:jc w:val="both"/>
        <w:rPr>
          <w:b w:val="1"/>
          <w:bCs w:val="1"/>
        </w:rPr>
      </w:pPr>
      <w:r w:rsidDel="00000000" w:rsidR="00000000" w:rsidRPr="00000000">
        <w:rPr>
          <w:b w:val="1"/>
          <w:bCs w:val="1"/>
          <w:rtl w:val="0"/>
        </w:rPr>
        <w:t xml:space="preserve">4.2 Product List Approval</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The Product List to be offered for sale at FLORIN shall be subject to prior written approval by the First Party before being marketed or displayed at the First Party’s premises.</w:t>
      </w:r>
    </w:p>
    <w:p w:rsidR="00000000" w:rsidDel="00000000" w:rsidP="00000000" w:rsidRDefault="00000000" w:rsidRPr="00000000" w14:paraId="0000003A">
      <w:pPr>
        <w:spacing w:after="240" w:before="240" w:lineRule="auto"/>
        <w:jc w:val="both"/>
        <w:rPr>
          <w:b w:val="1"/>
          <w:bCs w:val="1"/>
        </w:rPr>
      </w:pPr>
      <w:r w:rsidDel="00000000" w:rsidR="00000000" w:rsidRPr="00000000">
        <w:rPr>
          <w:b w:val="1"/>
          <w:bCs w:val="1"/>
          <w:rtl w:val="0"/>
        </w:rPr>
        <w:t xml:space="preserve">4.3 Commission</w:t>
      </w:r>
    </w:p>
    <w:p w:rsidR="00000000" w:rsidDel="00000000" w:rsidP="00000000" w:rsidRDefault="00000000" w:rsidRPr="00000000" w14:paraId="0000003B">
      <w:pPr>
        <w:spacing w:after="240" w:before="240" w:lineRule="auto"/>
        <w:jc w:val="both"/>
        <w:rPr/>
      </w:pPr>
      <w:r w:rsidDel="00000000" w:rsidR="00000000" w:rsidRPr="00000000">
        <w:rPr>
          <w:rtl w:val="0"/>
        </w:rPr>
        <w:t xml:space="preserve">For each successful sale of the Products, the First Party shall be entitled to receive a commission equal to:</w:t>
      </w:r>
    </w:p>
    <w:p w:rsidR="00000000" w:rsidDel="00000000" w:rsidP="00000000" w:rsidRDefault="00000000" w:rsidRPr="00000000" w14:paraId="0000003C">
      <w:pPr>
        <w:spacing w:after="240" w:before="240" w:lineRule="auto"/>
        <w:jc w:val="both"/>
        <w:rPr>
          <w:b w:val="1"/>
          <w:bCs w:val="1"/>
        </w:rPr>
      </w:pPr>
      <w:r w:rsidDel="00000000" w:rsidR="00000000" w:rsidRPr="00000000">
        <w:rPr>
          <w:b w:val="1"/>
          <w:bCs w:val="1"/>
          <w:rtl w:val="0"/>
        </w:rPr>
        <w:t xml:space="preserve">Fifteen percent (15%) of the Selling Price of each Product sold.</w:t>
      </w:r>
    </w:p>
    <w:p w:rsidR="00000000" w:rsidDel="00000000" w:rsidP="00000000" w:rsidRDefault="00000000" w:rsidRPr="00000000" w14:paraId="0000003D">
      <w:pPr>
        <w:spacing w:after="240" w:before="240" w:lineRule="auto"/>
        <w:jc w:val="both"/>
        <w:rPr/>
      </w:pPr>
      <w:r w:rsidDel="00000000" w:rsidR="00000000" w:rsidRPr="00000000">
        <w:rPr>
          <w:rtl w:val="0"/>
        </w:rPr>
        <w:t xml:space="preserve">The Commission shall be deducted from the total sales proceeds prior to settlement with the Second Party.</w:t>
      </w:r>
    </w:p>
    <w:p w:rsidR="00000000" w:rsidDel="00000000" w:rsidP="00000000" w:rsidRDefault="00000000" w:rsidRPr="00000000" w14:paraId="0000003E">
      <w:pPr>
        <w:spacing w:after="240" w:before="240" w:lineRule="auto"/>
        <w:jc w:val="both"/>
        <w:rPr/>
      </w:pPr>
      <w:r w:rsidDel="00000000" w:rsidR="00000000" w:rsidRPr="00000000">
        <w:rPr>
          <w:rtl w:val="0"/>
        </w:rPr>
      </w:r>
    </w:p>
    <w:p w:rsidR="00000000" w:rsidDel="00000000" w:rsidP="00000000" w:rsidRDefault="00000000" w:rsidRPr="00000000" w14:paraId="0000003F">
      <w:pPr>
        <w:pStyle w:val="Heading3"/>
        <w:jc w:val="center"/>
        <w:rPr/>
      </w:pPr>
      <w:bookmarkStart w:colFirst="0" w:colLast="0" w:name="_ip37teskffog" w:id="5"/>
      <w:bookmarkEnd w:id="5"/>
      <w:r w:rsidDel="00000000" w:rsidR="00000000" w:rsidRPr="00000000">
        <w:rPr>
          <w:rtl w:val="0"/>
        </w:rPr>
        <w:t xml:space="preserve">Article 5. Sale of Products </w:t>
      </w:r>
    </w:p>
    <w:p w:rsidR="00000000" w:rsidDel="00000000" w:rsidP="00000000" w:rsidRDefault="00000000" w:rsidRPr="00000000" w14:paraId="00000040">
      <w:pPr>
        <w:spacing w:after="240" w:before="240" w:lineRule="auto"/>
        <w:jc w:val="both"/>
        <w:rPr>
          <w:b w:val="1"/>
          <w:bCs w:val="1"/>
        </w:rPr>
      </w:pPr>
      <w:r w:rsidDel="00000000" w:rsidR="00000000" w:rsidRPr="00000000">
        <w:rPr>
          <w:b w:val="1"/>
          <w:bCs w:val="1"/>
          <w:rtl w:val="0"/>
        </w:rPr>
        <w:t xml:space="preserve">5.1 Place of Sale</w:t>
      </w:r>
    </w:p>
    <w:p w:rsidR="00000000" w:rsidDel="00000000" w:rsidP="00000000" w:rsidRDefault="00000000" w:rsidRPr="00000000" w14:paraId="00000041">
      <w:pPr>
        <w:spacing w:after="240" w:before="240" w:lineRule="auto"/>
        <w:jc w:val="both"/>
        <w:rPr/>
      </w:pPr>
      <w:r w:rsidDel="00000000" w:rsidR="00000000" w:rsidRPr="00000000">
        <w:rPr>
          <w:rtl w:val="0"/>
        </w:rPr>
        <w:t xml:space="preserve">The Products shall be marketed and sold exclusively at the retail premises operated by the First Party l</w:t>
      </w:r>
      <w:r w:rsidDel="00000000" w:rsidR="00000000" w:rsidRPr="00000000">
        <w:rPr>
          <w:rtl w:val="0"/>
        </w:rPr>
        <w:t xml:space="preserve">ocated at</w:t>
      </w:r>
      <w:r w:rsidDel="00000000" w:rsidR="00000000" w:rsidRPr="00000000">
        <w:rPr>
          <w:rtl w:val="0"/>
        </w:rPr>
        <w:t xml:space="preserve">:</w:t>
      </w:r>
    </w:p>
    <w:p w:rsidR="00000000" w:rsidDel="00000000" w:rsidP="00000000" w:rsidRDefault="00000000" w:rsidRPr="00000000" w14:paraId="00000042">
      <w:pPr>
        <w:spacing w:after="240" w:before="240" w:lineRule="auto"/>
        <w:jc w:val="both"/>
        <w:rPr>
          <w:b w:val="1"/>
          <w:bCs w:val="1"/>
        </w:rPr>
      </w:pPr>
      <w:r w:rsidDel="00000000" w:rsidR="00000000" w:rsidRPr="00000000">
        <w:rPr>
          <w:b w:val="1"/>
          <w:bCs w:val="1"/>
          <w:rtl w:val="0"/>
        </w:rPr>
        <w:t xml:space="preserve">Jl. Siliwangi No. 46, Bondongan, South Bogor District, Bogor City, West Java 16131.</w:t>
      </w:r>
    </w:p>
    <w:p w:rsidR="00000000" w:rsidDel="00000000" w:rsidP="00000000" w:rsidRDefault="00000000" w:rsidRPr="00000000" w14:paraId="00000043">
      <w:pPr>
        <w:spacing w:after="240" w:before="240" w:lineRule="auto"/>
        <w:jc w:val="both"/>
        <w:rPr>
          <w:b w:val="1"/>
          <w:bCs w:val="1"/>
        </w:rPr>
      </w:pPr>
      <w:r w:rsidDel="00000000" w:rsidR="00000000" w:rsidRPr="00000000">
        <w:rPr>
          <w:b w:val="1"/>
          <w:bCs w:val="1"/>
          <w:rtl w:val="0"/>
        </w:rPr>
        <w:t xml:space="preserve">5.2 Retail Operations</w:t>
      </w:r>
    </w:p>
    <w:p w:rsidR="00000000" w:rsidDel="00000000" w:rsidP="00000000" w:rsidRDefault="00000000" w:rsidRPr="00000000" w14:paraId="00000044">
      <w:pPr>
        <w:spacing w:after="240" w:before="240" w:lineRule="auto"/>
        <w:jc w:val="both"/>
        <w:rPr/>
      </w:pPr>
      <w:r w:rsidDel="00000000" w:rsidR="00000000" w:rsidRPr="00000000">
        <w:rPr>
          <w:rtl w:val="0"/>
        </w:rPr>
        <w:t xml:space="preserve">The Products shall be displayed and sold during the operational hours of FLORIN, as determined and managed solely by the First Party.</w:t>
      </w:r>
    </w:p>
    <w:p w:rsidR="00000000" w:rsidDel="00000000" w:rsidP="00000000" w:rsidRDefault="00000000" w:rsidRPr="00000000" w14:paraId="00000045">
      <w:pPr>
        <w:spacing w:after="240" w:before="240" w:lineRule="auto"/>
        <w:jc w:val="both"/>
        <w:rPr>
          <w:b w:val="1"/>
          <w:bCs w:val="1"/>
        </w:rPr>
      </w:pPr>
      <w:r w:rsidDel="00000000" w:rsidR="00000000" w:rsidRPr="00000000">
        <w:rPr>
          <w:b w:val="1"/>
          <w:bCs w:val="1"/>
          <w:rtl w:val="0"/>
        </w:rPr>
        <w:t xml:space="preserve">5.3 Sales Mechanism</w:t>
      </w:r>
    </w:p>
    <w:p w:rsidR="00000000" w:rsidDel="00000000" w:rsidP="00000000" w:rsidRDefault="00000000" w:rsidRPr="00000000" w14:paraId="00000046">
      <w:pPr>
        <w:spacing w:after="240" w:before="240" w:lineRule="auto"/>
        <w:jc w:val="both"/>
        <w:rPr/>
      </w:pPr>
      <w:r w:rsidDel="00000000" w:rsidR="00000000" w:rsidRPr="00000000">
        <w:rPr>
          <w:rtl w:val="0"/>
        </w:rPr>
        <w:t xml:space="preserve">The Products shall be sold to Third Parties through the retail system of the First Party at the agreed Selling Price, </w:t>
      </w:r>
      <w:r w:rsidDel="00000000" w:rsidR="00000000" w:rsidRPr="00000000">
        <w:rPr>
          <w:rtl w:val="0"/>
        </w:rPr>
        <w:t xml:space="preserve">which shall not be higher than the Second Party’s current retail price.</w:t>
      </w:r>
      <w:r w:rsidDel="00000000" w:rsidR="00000000" w:rsidRPr="00000000">
        <w:rPr>
          <w:rtl w:val="0"/>
        </w:rPr>
      </w:r>
    </w:p>
    <w:p w:rsidR="00000000" w:rsidDel="00000000" w:rsidP="00000000" w:rsidRDefault="00000000" w:rsidRPr="00000000" w14:paraId="00000047">
      <w:pPr>
        <w:spacing w:after="240" w:before="240" w:lineRule="auto"/>
        <w:jc w:val="both"/>
        <w:rPr>
          <w:b w:val="1"/>
          <w:bCs w:val="1"/>
        </w:rPr>
      </w:pPr>
      <w:r w:rsidDel="00000000" w:rsidR="00000000" w:rsidRPr="00000000">
        <w:rPr>
          <w:b w:val="1"/>
          <w:bCs w:val="1"/>
          <w:rtl w:val="0"/>
        </w:rPr>
        <w:t xml:space="preserve">5.4 Commission Entitlement</w:t>
      </w:r>
    </w:p>
    <w:p w:rsidR="00000000" w:rsidDel="00000000" w:rsidP="00000000" w:rsidRDefault="00000000" w:rsidRPr="00000000" w14:paraId="00000048">
      <w:pPr>
        <w:spacing w:after="240" w:before="240" w:lineRule="auto"/>
        <w:jc w:val="both"/>
        <w:rPr/>
      </w:pPr>
      <w:r w:rsidDel="00000000" w:rsidR="00000000" w:rsidRPr="00000000">
        <w:rPr>
          <w:rtl w:val="0"/>
        </w:rPr>
        <w:t xml:space="preserve">For each successful sale, the First Party shall be entitled to the Commission as stipulated in Article 4 of this Agreement.</w:t>
      </w:r>
    </w:p>
    <w:p w:rsidR="00000000" w:rsidDel="00000000" w:rsidP="00000000" w:rsidRDefault="00000000" w:rsidRPr="00000000" w14:paraId="00000049">
      <w:pPr>
        <w:spacing w:after="240" w:before="240" w:lineRule="auto"/>
        <w:jc w:val="both"/>
        <w:rPr>
          <w:b w:val="1"/>
          <w:bCs w:val="1"/>
        </w:rPr>
      </w:pPr>
      <w:r w:rsidDel="00000000" w:rsidR="00000000" w:rsidRPr="00000000">
        <w:rPr>
          <w:b w:val="1"/>
          <w:bCs w:val="1"/>
          <w:rtl w:val="0"/>
        </w:rPr>
        <w:t xml:space="preserve">5.5 Payment System</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All payment systems for the sale of the Products to Third Parties shall be provided, managed, and controlled by the First Party.</w:t>
      </w:r>
    </w:p>
    <w:p w:rsidR="00000000" w:rsidDel="00000000" w:rsidP="00000000" w:rsidRDefault="00000000" w:rsidRPr="00000000" w14:paraId="0000004B">
      <w:pPr>
        <w:spacing w:after="240" w:before="240" w:lineRule="auto"/>
        <w:jc w:val="both"/>
        <w:rPr/>
      </w:pPr>
      <w:r w:rsidDel="00000000" w:rsidR="00000000" w:rsidRPr="00000000">
        <w:rPr>
          <w:rtl w:val="0"/>
        </w:rPr>
      </w:r>
    </w:p>
    <w:p w:rsidR="00000000" w:rsidDel="00000000" w:rsidP="00000000" w:rsidRDefault="00000000" w:rsidRPr="00000000" w14:paraId="0000004C">
      <w:pPr>
        <w:pStyle w:val="Heading3"/>
        <w:spacing w:after="240" w:before="240" w:lineRule="auto"/>
        <w:jc w:val="center"/>
        <w:rPr/>
      </w:pPr>
      <w:bookmarkStart w:colFirst="0" w:colLast="0" w:name="_lcros87pdw0m" w:id="6"/>
      <w:bookmarkEnd w:id="6"/>
      <w:r w:rsidDel="00000000" w:rsidR="00000000" w:rsidRPr="00000000">
        <w:rPr>
          <w:rtl w:val="0"/>
        </w:rPr>
        <w:t xml:space="preserve">Article 6. RIGHTS AND OBLIGATIONS OF THE FIRST PARTY (FLORIN)</w:t>
      </w:r>
    </w:p>
    <w:p w:rsidR="00000000" w:rsidDel="00000000" w:rsidP="00000000" w:rsidRDefault="00000000" w:rsidRPr="00000000" w14:paraId="0000004D">
      <w:pPr>
        <w:keepNext w:val="0"/>
        <w:keepLines w:val="0"/>
        <w:spacing w:before="280" w:lineRule="auto"/>
        <w:jc w:val="both"/>
        <w:rPr>
          <w:b w:val="1"/>
          <w:bCs w:val="1"/>
        </w:rPr>
      </w:pPr>
      <w:r w:rsidDel="00000000" w:rsidR="00000000" w:rsidRPr="00000000">
        <w:rPr>
          <w:b w:val="1"/>
          <w:bCs w:val="1"/>
          <w:rtl w:val="0"/>
        </w:rPr>
        <w:t xml:space="preserve">6.1 Rights of the First Party</w:t>
      </w:r>
    </w:p>
    <w:p w:rsidR="00000000" w:rsidDel="00000000" w:rsidP="00000000" w:rsidRDefault="00000000" w:rsidRPr="00000000" w14:paraId="0000004E">
      <w:pPr>
        <w:spacing w:after="240" w:before="240" w:lineRule="auto"/>
        <w:jc w:val="both"/>
        <w:rPr/>
      </w:pPr>
      <w:r w:rsidDel="00000000" w:rsidR="00000000" w:rsidRPr="00000000">
        <w:rPr>
          <w:rtl w:val="0"/>
        </w:rPr>
        <w:t xml:space="preserve">The First Party shall have the right to:</w:t>
      </w:r>
    </w:p>
    <w:p w:rsidR="00000000" w:rsidDel="00000000" w:rsidP="00000000" w:rsidRDefault="00000000" w:rsidRPr="00000000" w14:paraId="0000004F">
      <w:pPr>
        <w:spacing w:after="240" w:before="240" w:lineRule="auto"/>
        <w:jc w:val="both"/>
        <w:rPr/>
      </w:pPr>
      <w:r w:rsidDel="00000000" w:rsidR="00000000" w:rsidRPr="00000000">
        <w:rPr>
          <w:rtl w:val="0"/>
        </w:rPr>
        <w:t xml:space="preserve">a. Receive Commission from each Product successfully sold, in accordance with the percentage or amount agreed under this Agreement.</w:t>
      </w:r>
    </w:p>
    <w:p w:rsidR="00000000" w:rsidDel="00000000" w:rsidP="00000000" w:rsidRDefault="00000000" w:rsidRPr="00000000" w14:paraId="00000050">
      <w:pPr>
        <w:spacing w:after="240" w:before="240" w:lineRule="auto"/>
        <w:jc w:val="both"/>
        <w:rPr/>
      </w:pPr>
      <w:r w:rsidDel="00000000" w:rsidR="00000000" w:rsidRPr="00000000">
        <w:rPr>
          <w:rtl w:val="0"/>
        </w:rPr>
        <w:t xml:space="preserve">b. Determine the layout, placement, and display of the Products within the retail premises of the First Party.</w:t>
      </w:r>
    </w:p>
    <w:p w:rsidR="00000000" w:rsidDel="00000000" w:rsidP="00000000" w:rsidRDefault="00000000" w:rsidRPr="00000000" w14:paraId="00000051">
      <w:pPr>
        <w:spacing w:after="240" w:before="240" w:lineRule="auto"/>
        <w:jc w:val="both"/>
        <w:rPr/>
      </w:pPr>
      <w:r w:rsidDel="00000000" w:rsidR="00000000" w:rsidRPr="00000000">
        <w:rPr>
          <w:rtl w:val="0"/>
        </w:rPr>
        <w:t xml:space="preserve">c. Request the Second Party to withdraw or replace Products that are unsold, damaged, expired, or not in accordance with agreed standards.</w:t>
      </w:r>
    </w:p>
    <w:p w:rsidR="00000000" w:rsidDel="00000000" w:rsidP="00000000" w:rsidRDefault="00000000" w:rsidRPr="00000000" w14:paraId="00000052">
      <w:pPr>
        <w:spacing w:after="240" w:before="240" w:lineRule="auto"/>
        <w:jc w:val="both"/>
        <w:rPr/>
      </w:pPr>
      <w:r w:rsidDel="00000000" w:rsidR="00000000" w:rsidRPr="00000000">
        <w:rPr>
          <w:rtl w:val="0"/>
        </w:rPr>
        <w:t xml:space="preserve">d. Reject any Products deemed unfit for sale, unlawful, hazardous, or inconsistent with the brand image and standards of the First Party.</w:t>
      </w:r>
    </w:p>
    <w:p w:rsidR="00000000" w:rsidDel="00000000" w:rsidP="00000000" w:rsidRDefault="00000000" w:rsidRPr="00000000" w14:paraId="00000053">
      <w:pPr>
        <w:spacing w:after="240" w:before="240" w:lineRule="auto"/>
        <w:jc w:val="both"/>
        <w:rPr/>
      </w:pPr>
      <w:r w:rsidDel="00000000" w:rsidR="00000000" w:rsidRPr="00000000">
        <w:rPr>
          <w:rtl w:val="0"/>
        </w:rPr>
        <w:t xml:space="preserve">e. Display and include the Second Party’s Products in promotional materials of the First Party without additional cost obligation, unless otherwise agreed in writing.</w:t>
      </w:r>
    </w:p>
    <w:p w:rsidR="00000000" w:rsidDel="00000000" w:rsidP="00000000" w:rsidRDefault="00000000" w:rsidRPr="00000000" w14:paraId="00000054">
      <w:pPr>
        <w:keepNext w:val="0"/>
        <w:keepLines w:val="0"/>
        <w:spacing w:before="280" w:lineRule="auto"/>
        <w:rPr>
          <w:b w:val="1"/>
          <w:bCs w:val="1"/>
        </w:rPr>
      </w:pPr>
      <w:r w:rsidDel="00000000" w:rsidR="00000000" w:rsidRPr="00000000">
        <w:rPr>
          <w:b w:val="1"/>
          <w:bCs w:val="1"/>
          <w:rtl w:val="0"/>
        </w:rPr>
        <w:t xml:space="preserve">6.2 Obligations of the First Party</w:t>
      </w:r>
    </w:p>
    <w:p w:rsidR="00000000" w:rsidDel="00000000" w:rsidP="00000000" w:rsidRDefault="00000000" w:rsidRPr="00000000" w14:paraId="00000055">
      <w:pPr>
        <w:spacing w:after="240" w:before="240" w:lineRule="auto"/>
        <w:rPr/>
      </w:pPr>
      <w:r w:rsidDel="00000000" w:rsidR="00000000" w:rsidRPr="00000000">
        <w:rPr>
          <w:rtl w:val="0"/>
        </w:rPr>
        <w:t xml:space="preserve">The First Party shall:</w:t>
      </w:r>
    </w:p>
    <w:p w:rsidR="00000000" w:rsidDel="00000000" w:rsidP="00000000" w:rsidRDefault="00000000" w:rsidRPr="00000000" w14:paraId="00000056">
      <w:pPr>
        <w:spacing w:after="240" w:before="240" w:lineRule="auto"/>
        <w:jc w:val="both"/>
        <w:rPr/>
      </w:pPr>
      <w:r w:rsidDel="00000000" w:rsidR="00000000" w:rsidRPr="00000000">
        <w:rPr>
          <w:rtl w:val="0"/>
        </w:rPr>
        <w:t xml:space="preserve">a. Provide display or placement space for the Products in accordance with the Parties’ agreement.</w:t>
      </w:r>
    </w:p>
    <w:p w:rsidR="00000000" w:rsidDel="00000000" w:rsidP="00000000" w:rsidRDefault="00000000" w:rsidRPr="00000000" w14:paraId="00000057">
      <w:pPr>
        <w:spacing w:after="240" w:before="240" w:lineRule="auto"/>
        <w:jc w:val="both"/>
        <w:rPr/>
      </w:pPr>
      <w:r w:rsidDel="00000000" w:rsidR="00000000" w:rsidRPr="00000000">
        <w:rPr>
          <w:rtl w:val="0"/>
        </w:rPr>
        <w:t xml:space="preserve">b. Maintain reasonable security and proper storage conditions for the Products while located at the First Party’s premises.</w:t>
      </w:r>
    </w:p>
    <w:p w:rsidR="00000000" w:rsidDel="00000000" w:rsidP="00000000" w:rsidRDefault="00000000" w:rsidRPr="00000000" w14:paraId="00000058">
      <w:pPr>
        <w:spacing w:after="240" w:before="240" w:lineRule="auto"/>
        <w:jc w:val="both"/>
        <w:rPr/>
      </w:pPr>
      <w:r w:rsidDel="00000000" w:rsidR="00000000" w:rsidRPr="00000000">
        <w:rPr>
          <w:rtl w:val="0"/>
        </w:rPr>
        <w:t xml:space="preserve">c. Be fully responsible for any loss or damage to the Products occurring while under consignment at the First Party’s premises, except where such loss or damage results from Force Majeure or from the negligence, fault, or inherent defect of the Products supplied by the Second Party. In the event of Force Majeure, the Parties agree to waive any claims against one another.</w:t>
      </w:r>
    </w:p>
    <w:p w:rsidR="00000000" w:rsidDel="00000000" w:rsidP="00000000" w:rsidRDefault="00000000" w:rsidRPr="00000000" w14:paraId="00000059">
      <w:pPr>
        <w:spacing w:after="240" w:before="240" w:lineRule="auto"/>
        <w:jc w:val="both"/>
        <w:rPr/>
      </w:pPr>
      <w:r w:rsidDel="00000000" w:rsidR="00000000" w:rsidRPr="00000000">
        <w:rPr>
          <w:rtl w:val="0"/>
        </w:rPr>
        <w:t xml:space="preserve">d. Provide timely sales reports and remit payment of sales proceeds, after deduction of the agreed Commission, to the Second Party in accordance with the agreed settlement schedule.</w:t>
      </w:r>
    </w:p>
    <w:p w:rsidR="00000000" w:rsidDel="00000000" w:rsidP="00000000" w:rsidRDefault="00000000" w:rsidRPr="00000000" w14:paraId="0000005A">
      <w:pPr>
        <w:spacing w:after="240" w:before="240" w:lineRule="auto"/>
        <w:jc w:val="both"/>
        <w:rPr/>
      </w:pPr>
      <w:r w:rsidDel="00000000" w:rsidR="00000000" w:rsidRPr="00000000">
        <w:rPr>
          <w:rtl w:val="0"/>
        </w:rPr>
        <w:t xml:space="preserve">e. Provide clear instructions and information to retail staff to ensure that the Products may be properly offered to Third Parties.</w:t>
      </w:r>
    </w:p>
    <w:p w:rsidR="00000000" w:rsidDel="00000000" w:rsidP="00000000" w:rsidRDefault="00000000" w:rsidRPr="00000000" w14:paraId="0000005B">
      <w:pPr>
        <w:spacing w:after="240" w:before="240" w:lineRule="auto"/>
        <w:jc w:val="both"/>
        <w:rPr/>
      </w:pPr>
      <w:r w:rsidDel="00000000" w:rsidR="00000000" w:rsidRPr="00000000">
        <w:rPr>
          <w:rtl w:val="0"/>
        </w:rPr>
        <w:t xml:space="preserve">f. Not alter the agreed Selling Price without prior written approval from the Second Party.</w:t>
      </w:r>
    </w:p>
    <w:p w:rsidR="00000000" w:rsidDel="00000000" w:rsidP="00000000" w:rsidRDefault="00000000" w:rsidRPr="00000000" w14:paraId="0000005C">
      <w:pPr>
        <w:spacing w:after="240" w:before="240" w:lineRule="auto"/>
        <w:jc w:val="both"/>
        <w:rPr/>
      </w:pPr>
      <w:r w:rsidDel="00000000" w:rsidR="00000000" w:rsidRPr="00000000">
        <w:rPr>
          <w:rtl w:val="0"/>
        </w:rPr>
      </w:r>
    </w:p>
    <w:p w:rsidR="00000000" w:rsidDel="00000000" w:rsidP="00000000" w:rsidRDefault="00000000" w:rsidRPr="00000000" w14:paraId="0000005D">
      <w:pPr>
        <w:pStyle w:val="Heading3"/>
        <w:jc w:val="center"/>
        <w:rPr>
          <w:highlight w:val="yellow"/>
        </w:rPr>
      </w:pPr>
      <w:bookmarkStart w:colFirst="0" w:colLast="0" w:name="_eioj2o7jy2b2" w:id="7"/>
      <w:bookmarkEnd w:id="7"/>
      <w:r w:rsidDel="00000000" w:rsidR="00000000" w:rsidRPr="00000000">
        <w:rPr>
          <w:rtl w:val="0"/>
        </w:rPr>
        <w:t xml:space="preserve">Article 7. RIGHTS AND OBLIGATIONS OF THE SECOND PARTY </w:t>
      </w:r>
      <w:r w:rsidDel="00000000" w:rsidR="00000000" w:rsidRPr="00000000">
        <w:rPr>
          <w:highlight w:val="yellow"/>
          <w:rtl w:val="0"/>
        </w:rPr>
        <w:t xml:space="preserve">XXXXXX</w:t>
      </w:r>
    </w:p>
    <w:p w:rsidR="00000000" w:rsidDel="00000000" w:rsidP="00000000" w:rsidRDefault="00000000" w:rsidRPr="00000000" w14:paraId="0000005E">
      <w:pPr>
        <w:keepNext w:val="0"/>
        <w:keepLines w:val="0"/>
        <w:spacing w:before="280" w:lineRule="auto"/>
        <w:rPr>
          <w:b w:val="1"/>
          <w:bCs w:val="1"/>
        </w:rPr>
      </w:pPr>
      <w:r w:rsidDel="00000000" w:rsidR="00000000" w:rsidRPr="00000000">
        <w:rPr>
          <w:b w:val="1"/>
          <w:bCs w:val="1"/>
          <w:rtl w:val="0"/>
        </w:rPr>
        <w:t xml:space="preserve">7.1 Rights of the Second Party</w:t>
      </w:r>
    </w:p>
    <w:p w:rsidR="00000000" w:rsidDel="00000000" w:rsidP="00000000" w:rsidRDefault="00000000" w:rsidRPr="00000000" w14:paraId="0000005F">
      <w:pPr>
        <w:keepNext w:val="0"/>
        <w:keepLines w:val="0"/>
        <w:spacing w:before="280" w:lineRule="auto"/>
        <w:rPr/>
      </w:pPr>
      <w:r w:rsidDel="00000000" w:rsidR="00000000" w:rsidRPr="00000000">
        <w:rPr>
          <w:rtl w:val="0"/>
        </w:rPr>
        <w:t xml:space="preserve">The Second Party shall have the right to:</w:t>
      </w:r>
    </w:p>
    <w:p w:rsidR="00000000" w:rsidDel="00000000" w:rsidP="00000000" w:rsidRDefault="00000000" w:rsidRPr="00000000" w14:paraId="00000060">
      <w:pPr>
        <w:spacing w:after="240" w:before="240" w:lineRule="auto"/>
        <w:jc w:val="both"/>
        <w:rPr/>
      </w:pPr>
      <w:r w:rsidDel="00000000" w:rsidR="00000000" w:rsidRPr="00000000">
        <w:rPr>
          <w:rtl w:val="0"/>
        </w:rPr>
        <w:t xml:space="preserve">a. Determine the Selling Price of the Products consigned to the First Party, subject to prior mutual agreement.</w:t>
      </w:r>
    </w:p>
    <w:p w:rsidR="00000000" w:rsidDel="00000000" w:rsidP="00000000" w:rsidRDefault="00000000" w:rsidRPr="00000000" w14:paraId="00000061">
      <w:pPr>
        <w:spacing w:after="240" w:before="240" w:lineRule="auto"/>
        <w:jc w:val="both"/>
        <w:rPr/>
      </w:pPr>
      <w:r w:rsidDel="00000000" w:rsidR="00000000" w:rsidRPr="00000000">
        <w:rPr>
          <w:rtl w:val="0"/>
        </w:rPr>
        <w:t xml:space="preserve">b. Receive sales proceeds calculated after deduction of the agreed Commission payable to the First Party.</w:t>
      </w:r>
    </w:p>
    <w:p w:rsidR="00000000" w:rsidDel="00000000" w:rsidP="00000000" w:rsidRDefault="00000000" w:rsidRPr="00000000" w14:paraId="00000062">
      <w:pPr>
        <w:spacing w:after="240" w:before="240" w:lineRule="auto"/>
        <w:jc w:val="both"/>
        <w:rPr/>
      </w:pPr>
      <w:r w:rsidDel="00000000" w:rsidR="00000000" w:rsidRPr="00000000">
        <w:rPr>
          <w:rtl w:val="0"/>
        </w:rPr>
        <w:t xml:space="preserve">c. Receive timely sales reports and payment settlements from the First Party.</w:t>
      </w:r>
    </w:p>
    <w:p w:rsidR="00000000" w:rsidDel="00000000" w:rsidP="00000000" w:rsidRDefault="00000000" w:rsidRPr="00000000" w14:paraId="00000063">
      <w:pPr>
        <w:spacing w:after="240" w:before="240" w:lineRule="auto"/>
        <w:jc w:val="both"/>
        <w:rPr/>
      </w:pPr>
      <w:r w:rsidDel="00000000" w:rsidR="00000000" w:rsidRPr="00000000">
        <w:rPr>
          <w:rtl w:val="0"/>
        </w:rPr>
        <w:t xml:space="preserve">d. Withdraw unsold or expired Products upon prior notice to the First Party.</w:t>
      </w:r>
    </w:p>
    <w:p w:rsidR="00000000" w:rsidDel="00000000" w:rsidP="00000000" w:rsidRDefault="00000000" w:rsidRPr="00000000" w14:paraId="00000064">
      <w:pPr>
        <w:spacing w:after="240" w:before="240" w:lineRule="auto"/>
        <w:jc w:val="both"/>
        <w:rPr/>
      </w:pPr>
      <w:r w:rsidDel="00000000" w:rsidR="00000000" w:rsidRPr="00000000">
        <w:rPr>
          <w:rtl w:val="0"/>
        </w:rPr>
        <w:t xml:space="preserve">e. Claim compensation for loss or damage to the Products occurring at the First Party’s premises, provided such loss or damage is not caused by Force Majeure or by the negligence, fault, or defect attributable to the Second Party.</w:t>
      </w:r>
    </w:p>
    <w:p w:rsidR="00000000" w:rsidDel="00000000" w:rsidP="00000000" w:rsidRDefault="00000000" w:rsidRPr="00000000" w14:paraId="00000065">
      <w:pPr>
        <w:spacing w:after="240" w:before="240" w:lineRule="auto"/>
        <w:jc w:val="both"/>
        <w:rPr/>
      </w:pPr>
      <w:r w:rsidDel="00000000" w:rsidR="00000000" w:rsidRPr="00000000">
        <w:rPr>
          <w:rtl w:val="0"/>
        </w:rPr>
        <w:t xml:space="preserve">In the event of Force Majeure, the Parties agree to waive any claims against one another.</w:t>
      </w:r>
    </w:p>
    <w:p w:rsidR="00000000" w:rsidDel="00000000" w:rsidP="00000000" w:rsidRDefault="00000000" w:rsidRPr="00000000" w14:paraId="00000066">
      <w:pPr>
        <w:keepNext w:val="0"/>
        <w:keepLines w:val="0"/>
        <w:spacing w:before="280" w:lineRule="auto"/>
        <w:rPr>
          <w:b w:val="1"/>
          <w:bCs w:val="1"/>
        </w:rPr>
      </w:pPr>
      <w:r w:rsidDel="00000000" w:rsidR="00000000" w:rsidRPr="00000000">
        <w:rPr>
          <w:b w:val="1"/>
          <w:bCs w:val="1"/>
          <w:rtl w:val="0"/>
        </w:rPr>
        <w:t xml:space="preserve">7.2 Obligations of the Second Party</w:t>
      </w:r>
    </w:p>
    <w:p w:rsidR="00000000" w:rsidDel="00000000" w:rsidP="00000000" w:rsidRDefault="00000000" w:rsidRPr="00000000" w14:paraId="00000067">
      <w:pPr>
        <w:spacing w:after="240" w:before="240" w:lineRule="auto"/>
        <w:rPr/>
      </w:pPr>
      <w:r w:rsidDel="00000000" w:rsidR="00000000" w:rsidRPr="00000000">
        <w:rPr>
          <w:rtl w:val="0"/>
        </w:rPr>
        <w:t xml:space="preserve">The Second Party shall:</w:t>
      </w:r>
    </w:p>
    <w:p w:rsidR="00000000" w:rsidDel="00000000" w:rsidP="00000000" w:rsidRDefault="00000000" w:rsidRPr="00000000" w14:paraId="00000068">
      <w:pPr>
        <w:spacing w:after="240" w:before="240" w:lineRule="auto"/>
        <w:jc w:val="both"/>
        <w:rPr/>
      </w:pPr>
      <w:r w:rsidDel="00000000" w:rsidR="00000000" w:rsidRPr="00000000">
        <w:rPr>
          <w:rtl w:val="0"/>
        </w:rPr>
        <w:t xml:space="preserve">a. Supply Products in good condition, fit for sale, and in compliance with agreed quality standards and applicable laws and regulations.</w:t>
      </w:r>
    </w:p>
    <w:p w:rsidR="00000000" w:rsidDel="00000000" w:rsidP="00000000" w:rsidRDefault="00000000" w:rsidRPr="00000000" w14:paraId="00000069">
      <w:pPr>
        <w:spacing w:after="240" w:before="240" w:lineRule="auto"/>
        <w:jc w:val="both"/>
        <w:rPr/>
      </w:pPr>
      <w:r w:rsidDel="00000000" w:rsidR="00000000" w:rsidRPr="00000000">
        <w:rPr>
          <w:rtl w:val="0"/>
        </w:rPr>
        <w:t xml:space="preserve">b. Provide complete and accurate information regarding the Products, including but not limited to price, ingredients, usage instructions, expiration date, and any other relevant information required under Indonesian law.</w:t>
      </w:r>
    </w:p>
    <w:p w:rsidR="00000000" w:rsidDel="00000000" w:rsidP="00000000" w:rsidRDefault="00000000" w:rsidRPr="00000000" w14:paraId="0000006A">
      <w:pPr>
        <w:spacing w:after="240" w:before="240" w:lineRule="auto"/>
        <w:jc w:val="both"/>
        <w:rPr/>
      </w:pPr>
      <w:r w:rsidDel="00000000" w:rsidR="00000000" w:rsidRPr="00000000">
        <w:rPr>
          <w:rtl w:val="0"/>
        </w:rPr>
        <w:t xml:space="preserve">c. Be fully responsible for and guarantee the quality, authenticity, and safety of the Products sold.</w:t>
      </w:r>
    </w:p>
    <w:p w:rsidR="00000000" w:rsidDel="00000000" w:rsidP="00000000" w:rsidRDefault="00000000" w:rsidRPr="00000000" w14:paraId="0000006B">
      <w:pPr>
        <w:spacing w:after="240" w:before="240" w:lineRule="auto"/>
        <w:jc w:val="both"/>
        <w:rPr/>
      </w:pPr>
      <w:r w:rsidDel="00000000" w:rsidR="00000000" w:rsidRPr="00000000">
        <w:rPr>
          <w:rtl w:val="0"/>
        </w:rPr>
        <w:t xml:space="preserve">d. Withdraw or replace Products that are defective, damaged, expired, or not in accordance with agreed quality standards.</w:t>
      </w:r>
    </w:p>
    <w:p w:rsidR="00000000" w:rsidDel="00000000" w:rsidP="00000000" w:rsidRDefault="00000000" w:rsidRPr="00000000" w14:paraId="0000006C">
      <w:pPr>
        <w:spacing w:after="240" w:before="240" w:lineRule="auto"/>
        <w:jc w:val="both"/>
        <w:rPr/>
      </w:pPr>
      <w:r w:rsidDel="00000000" w:rsidR="00000000" w:rsidRPr="00000000">
        <w:rPr>
          <w:rtl w:val="0"/>
        </w:rPr>
        <w:t xml:space="preserve">e. Replace Products that were defective upon delivery, damaged due to production quality, or rendered unfit for sale due to inherent defects, including reasonable deterioration from normal display or customer handling.</w:t>
      </w:r>
    </w:p>
    <w:p w:rsidR="00000000" w:rsidDel="00000000" w:rsidP="00000000" w:rsidRDefault="00000000" w:rsidRPr="00000000" w14:paraId="0000006D">
      <w:pPr>
        <w:spacing w:after="240" w:before="240" w:lineRule="auto"/>
        <w:jc w:val="both"/>
        <w:rPr/>
      </w:pPr>
      <w:r w:rsidDel="00000000" w:rsidR="00000000" w:rsidRPr="00000000">
        <w:rPr>
          <w:rtl w:val="0"/>
        </w:rPr>
        <w:t xml:space="preserve">f. Bear all delivery and collection costs of the Products to and from the First Party’s premises, unless otherwise agreed in writing.</w:t>
      </w:r>
    </w:p>
    <w:p w:rsidR="00000000" w:rsidDel="00000000" w:rsidP="00000000" w:rsidRDefault="00000000" w:rsidRPr="00000000" w14:paraId="0000006E">
      <w:pPr>
        <w:spacing w:after="240" w:before="240" w:lineRule="auto"/>
        <w:jc w:val="both"/>
        <w:rPr/>
      </w:pPr>
      <w:r w:rsidDel="00000000" w:rsidR="00000000" w:rsidRPr="00000000">
        <w:rPr>
          <w:rtl w:val="0"/>
        </w:rPr>
        <w:t xml:space="preserve">g. Provide a delivery note and stock list for each shipment and conduct joint stock reconciliation (stock opname) with the First Party at least once every month.</w:t>
      </w:r>
    </w:p>
    <w:p w:rsidR="00000000" w:rsidDel="00000000" w:rsidP="00000000" w:rsidRDefault="00000000" w:rsidRPr="00000000" w14:paraId="0000006F">
      <w:pPr>
        <w:spacing w:after="240" w:before="240" w:lineRule="auto"/>
        <w:jc w:val="both"/>
        <w:rPr/>
      </w:pPr>
      <w:r w:rsidDel="00000000" w:rsidR="00000000" w:rsidRPr="00000000">
        <w:rPr>
          <w:rtl w:val="0"/>
        </w:rPr>
        <w:t xml:space="preserve">h. Withdraw any Products that remain unsold within sixty (60) Calendar Days from the date of delivery.</w:t>
      </w:r>
    </w:p>
    <w:p w:rsidR="00000000" w:rsidDel="00000000" w:rsidP="00000000" w:rsidRDefault="00000000" w:rsidRPr="00000000" w14:paraId="00000070">
      <w:pPr>
        <w:spacing w:after="240" w:before="240" w:lineRule="auto"/>
        <w:jc w:val="both"/>
        <w:rPr/>
      </w:pPr>
      <w:r w:rsidDel="00000000" w:rsidR="00000000" w:rsidRPr="00000000">
        <w:rPr>
          <w:rtl w:val="0"/>
        </w:rPr>
        <w:t xml:space="preserve">i. Not consign any Products that violate applicable laws, contain hazardous materials, or contradict the brand image and standards of the First Party.</w:t>
      </w:r>
    </w:p>
    <w:p w:rsidR="00000000" w:rsidDel="00000000" w:rsidP="00000000" w:rsidRDefault="00000000" w:rsidRPr="00000000" w14:paraId="00000071">
      <w:pPr>
        <w:spacing w:after="240" w:before="240" w:lineRule="auto"/>
        <w:jc w:val="both"/>
        <w:rPr/>
      </w:pPr>
      <w:r w:rsidDel="00000000" w:rsidR="00000000" w:rsidRPr="00000000">
        <w:rPr>
          <w:rtl w:val="0"/>
        </w:rPr>
        <w:t xml:space="preserve">j. Indemnify and hold harmless the First Party from and against any and all claims, demands, liabilities, losses, or damages brought by Third Parties in connection with the Products.</w:t>
      </w:r>
    </w:p>
    <w:p w:rsidR="00000000" w:rsidDel="00000000" w:rsidP="00000000" w:rsidRDefault="00000000" w:rsidRPr="00000000" w14:paraId="00000072">
      <w:pPr>
        <w:spacing w:after="240" w:before="240" w:lineRule="auto"/>
        <w:jc w:val="both"/>
        <w:rPr/>
      </w:pPr>
      <w:r w:rsidDel="00000000" w:rsidR="00000000" w:rsidRPr="00000000">
        <w:rPr>
          <w:rtl w:val="0"/>
        </w:rPr>
      </w:r>
    </w:p>
    <w:p w:rsidR="00000000" w:rsidDel="00000000" w:rsidP="00000000" w:rsidRDefault="00000000" w:rsidRPr="00000000" w14:paraId="00000073">
      <w:pPr>
        <w:pStyle w:val="Heading3"/>
        <w:jc w:val="center"/>
        <w:rPr/>
      </w:pPr>
      <w:bookmarkStart w:colFirst="0" w:colLast="0" w:name="_cprvfib8zg" w:id="8"/>
      <w:bookmarkEnd w:id="8"/>
      <w:r w:rsidDel="00000000" w:rsidR="00000000" w:rsidRPr="00000000">
        <w:rPr>
          <w:rtl w:val="0"/>
        </w:rPr>
        <w:t xml:space="preserve">Article 8. COMMISSION SETTLEMENT AND SALES PROCEEDS PAYMENT PROCEDURE </w:t>
      </w:r>
    </w:p>
    <w:p w:rsidR="00000000" w:rsidDel="00000000" w:rsidP="00000000" w:rsidRDefault="00000000" w:rsidRPr="00000000" w14:paraId="00000074">
      <w:pPr>
        <w:spacing w:after="240" w:before="240" w:lineRule="auto"/>
        <w:jc w:val="both"/>
        <w:rPr>
          <w:b w:val="1"/>
          <w:bCs w:val="1"/>
        </w:rPr>
      </w:pPr>
      <w:r w:rsidDel="00000000" w:rsidR="00000000" w:rsidRPr="00000000">
        <w:rPr>
          <w:b w:val="1"/>
          <w:bCs w:val="1"/>
          <w:rtl w:val="0"/>
        </w:rPr>
        <w:t xml:space="preserve">8.1 Sales Report</w:t>
      </w:r>
    </w:p>
    <w:p w:rsidR="00000000" w:rsidDel="00000000" w:rsidP="00000000" w:rsidRDefault="00000000" w:rsidRPr="00000000" w14:paraId="00000075">
      <w:pPr>
        <w:spacing w:after="240" w:before="240" w:lineRule="auto"/>
        <w:jc w:val="both"/>
        <w:rPr/>
      </w:pPr>
      <w:r w:rsidDel="00000000" w:rsidR="00000000" w:rsidRPr="00000000">
        <w:rPr>
          <w:rtl w:val="0"/>
        </w:rPr>
        <w:t xml:space="preserve">The First Party shall provide a monthly sales report to the Second Party no later than the fifth (5th) Calendar Day of each month, detailing the total Products sold during the preceding calendar month.</w:t>
      </w:r>
      <w:r w:rsidDel="00000000" w:rsidR="00000000" w:rsidRPr="00000000">
        <w:rPr>
          <w:rtl w:val="0"/>
        </w:rPr>
      </w:r>
    </w:p>
    <w:p w:rsidR="00000000" w:rsidDel="00000000" w:rsidP="00000000" w:rsidRDefault="00000000" w:rsidRPr="00000000" w14:paraId="00000076">
      <w:pPr>
        <w:spacing w:after="240" w:before="240" w:lineRule="auto"/>
        <w:jc w:val="both"/>
        <w:rPr>
          <w:b w:val="1"/>
          <w:bCs w:val="1"/>
        </w:rPr>
      </w:pPr>
      <w:r w:rsidDel="00000000" w:rsidR="00000000" w:rsidRPr="00000000">
        <w:rPr>
          <w:b w:val="1"/>
          <w:bCs w:val="1"/>
          <w:rtl w:val="0"/>
        </w:rPr>
        <w:t xml:space="preserve">8.2 Payment Timeline</w:t>
      </w:r>
    </w:p>
    <w:p w:rsidR="00000000" w:rsidDel="00000000" w:rsidP="00000000" w:rsidRDefault="00000000" w:rsidRPr="00000000" w14:paraId="00000077">
      <w:pPr>
        <w:spacing w:after="240" w:before="240" w:lineRule="auto"/>
        <w:jc w:val="both"/>
        <w:rPr/>
      </w:pPr>
      <w:r w:rsidDel="00000000" w:rsidR="00000000" w:rsidRPr="00000000">
        <w:rPr>
          <w:rtl w:val="0"/>
        </w:rPr>
        <w:t xml:space="preserve">The First Party shall remit the total sales proceeds for Products sold during the preceding calendar month, after deduction of the agreed Commission, within fourteen (14) Calendar Days from the end of such calendar month.</w:t>
      </w:r>
    </w:p>
    <w:p w:rsidR="00000000" w:rsidDel="00000000" w:rsidP="00000000" w:rsidRDefault="00000000" w:rsidRPr="00000000" w14:paraId="00000078">
      <w:pPr>
        <w:spacing w:after="240" w:before="240" w:lineRule="auto"/>
        <w:jc w:val="both"/>
        <w:rPr/>
      </w:pPr>
      <w:r w:rsidDel="00000000" w:rsidR="00000000" w:rsidRPr="00000000">
        <w:rPr>
          <w:rtl w:val="0"/>
        </w:rPr>
        <w:t xml:space="preserve">For the avoidance of doubt, payment for </w:t>
      </w:r>
      <w:r w:rsidDel="00000000" w:rsidR="00000000" w:rsidRPr="00000000">
        <w:rPr>
          <w:b w:val="1"/>
          <w:bCs w:val="1"/>
          <w:rtl w:val="0"/>
        </w:rPr>
        <w:t xml:space="preserve">Products sold in a given month shall be made no later than fourteen (14) Calendar Days after the last day of that month</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9">
      <w:pPr>
        <w:spacing w:after="240" w:before="240" w:lineRule="auto"/>
        <w:rPr>
          <w:b w:val="1"/>
          <w:bCs w:val="1"/>
        </w:rPr>
      </w:pPr>
      <w:r w:rsidDel="00000000" w:rsidR="00000000" w:rsidRPr="00000000">
        <w:rPr>
          <w:b w:val="1"/>
          <w:bCs w:val="1"/>
          <w:rtl w:val="0"/>
        </w:rPr>
        <w:t xml:space="preserve">8.3 Payment Method</w:t>
      </w:r>
    </w:p>
    <w:p w:rsidR="00000000" w:rsidDel="00000000" w:rsidP="00000000" w:rsidRDefault="00000000" w:rsidRPr="00000000" w14:paraId="0000007A">
      <w:pPr>
        <w:spacing w:after="240" w:before="240" w:lineRule="auto"/>
        <w:jc w:val="both"/>
        <w:rPr/>
      </w:pPr>
      <w:r w:rsidDel="00000000" w:rsidR="00000000" w:rsidRPr="00000000">
        <w:rPr>
          <w:rtl w:val="0"/>
        </w:rPr>
        <w:t xml:space="preserve">The sales proceeds after deduction of Commission shall be transferred by the First Party to the following bank account designated by the Second Party:</w:t>
      </w:r>
    </w:p>
    <w:p w:rsidR="00000000" w:rsidDel="00000000" w:rsidP="00000000" w:rsidRDefault="00000000" w:rsidRPr="00000000" w14:paraId="0000007B">
      <w:pPr>
        <w:spacing w:after="240" w:before="240" w:lineRule="auto"/>
        <w:jc w:val="both"/>
        <w:rPr/>
      </w:pPr>
      <w:r w:rsidDel="00000000" w:rsidR="00000000" w:rsidRPr="00000000">
        <w:rPr>
          <w:b w:val="1"/>
          <w:bCs w:val="1"/>
          <w:rtl w:val="0"/>
        </w:rPr>
        <w:t xml:space="preserve">Account Number</w:t>
      </w:r>
      <w:r w:rsidDel="00000000" w:rsidR="00000000" w:rsidRPr="00000000">
        <w:rPr>
          <w:rtl w:val="0"/>
        </w:rPr>
        <w:t xml:space="preserve">: </w:t>
        <w:br w:type="textWrapping"/>
      </w:r>
      <w:r w:rsidDel="00000000" w:rsidR="00000000" w:rsidRPr="00000000">
        <w:rPr>
          <w:b w:val="1"/>
          <w:bCs w:val="1"/>
          <w:rtl w:val="0"/>
        </w:rPr>
        <w:t xml:space="preserve">Account Name</w:t>
      </w:r>
      <w:r w:rsidDel="00000000" w:rsidR="00000000" w:rsidRPr="00000000">
        <w:rPr>
          <w:rtl w:val="0"/>
        </w:rPr>
        <w:t xml:space="preserve">: </w:t>
        <w:br w:type="textWrapping"/>
      </w:r>
      <w:r w:rsidDel="00000000" w:rsidR="00000000" w:rsidRPr="00000000">
        <w:rPr>
          <w:b w:val="1"/>
          <w:bCs w:val="1"/>
          <w:rtl w:val="0"/>
        </w:rPr>
        <w:t xml:space="preserve">Bank Name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C">
      <w:pPr>
        <w:spacing w:after="240" w:before="240" w:lineRule="auto"/>
        <w:jc w:val="both"/>
        <w:rPr/>
      </w:pPr>
      <w:r w:rsidDel="00000000" w:rsidR="00000000" w:rsidRPr="00000000">
        <w:rPr>
          <w:rtl w:val="0"/>
        </w:rPr>
        <w:t xml:space="preserve">Any change to the above bank account details must be notified in writing by the Second Party.</w:t>
      </w:r>
    </w:p>
    <w:p w:rsidR="00000000" w:rsidDel="00000000" w:rsidP="00000000" w:rsidRDefault="00000000" w:rsidRPr="00000000" w14:paraId="0000007D">
      <w:pPr>
        <w:spacing w:after="240" w:before="240" w:lineRule="auto"/>
        <w:jc w:val="both"/>
        <w:rPr>
          <w:b w:val="1"/>
          <w:bCs w:val="1"/>
        </w:rPr>
      </w:pPr>
      <w:r w:rsidDel="00000000" w:rsidR="00000000" w:rsidRPr="00000000">
        <w:rPr>
          <w:b w:val="1"/>
          <w:bCs w:val="1"/>
          <w:rtl w:val="0"/>
        </w:rPr>
        <w:t xml:space="preserve">8.4 Taxes</w:t>
      </w:r>
    </w:p>
    <w:p w:rsidR="00000000" w:rsidDel="00000000" w:rsidP="00000000" w:rsidRDefault="00000000" w:rsidRPr="00000000" w14:paraId="0000007E">
      <w:pPr>
        <w:spacing w:after="240" w:before="240" w:lineRule="auto"/>
        <w:jc w:val="both"/>
        <w:rPr/>
      </w:pPr>
      <w:r w:rsidDel="00000000" w:rsidR="00000000" w:rsidRPr="00000000">
        <w:rPr>
          <w:rtl w:val="0"/>
        </w:rPr>
        <w:t xml:space="preserve">Any taxes arising from the implementation of this Agreement shall be borne individually by each Party in accordance with the prevailing tax laws and regulations of the Republic of Indonesia.</w:t>
      </w:r>
    </w:p>
    <w:p w:rsidR="00000000" w:rsidDel="00000000" w:rsidP="00000000" w:rsidRDefault="00000000" w:rsidRPr="00000000" w14:paraId="0000007F">
      <w:pPr>
        <w:spacing w:after="240" w:before="240" w:lineRule="auto"/>
        <w:jc w:val="both"/>
        <w:rPr>
          <w:b w:val="1"/>
          <w:bCs w:val="1"/>
        </w:rPr>
      </w:pPr>
      <w:r w:rsidDel="00000000" w:rsidR="00000000" w:rsidRPr="00000000">
        <w:rPr>
          <w:b w:val="1"/>
          <w:bCs w:val="1"/>
          <w:rtl w:val="0"/>
        </w:rPr>
        <w:t xml:space="preserve">8.5 Tax Reporting Coordination</w:t>
      </w:r>
    </w:p>
    <w:p w:rsidR="00000000" w:rsidDel="00000000" w:rsidP="00000000" w:rsidRDefault="00000000" w:rsidRPr="00000000" w14:paraId="00000080">
      <w:pPr>
        <w:spacing w:after="240" w:before="240" w:lineRule="auto"/>
        <w:jc w:val="both"/>
        <w:rPr/>
      </w:pPr>
      <w:r w:rsidDel="00000000" w:rsidR="00000000" w:rsidRPr="00000000">
        <w:rPr>
          <w:rtl w:val="0"/>
        </w:rPr>
        <w:t xml:space="preserve">In the event that special tax reporting treatment is required under this Agreement, the designated Person in Charge (PIC) of each Party who is competent in taxation matters shall coordinate and determine the appropriate reporting mechanism, without affecting the substance of this Agreement.</w:t>
      </w:r>
    </w:p>
    <w:p w:rsidR="00000000" w:rsidDel="00000000" w:rsidP="00000000" w:rsidRDefault="00000000" w:rsidRPr="00000000" w14:paraId="00000081">
      <w:pPr>
        <w:spacing w:after="240" w:before="240" w:lineRule="auto"/>
        <w:jc w:val="both"/>
        <w:rPr/>
      </w:pPr>
      <w:r w:rsidDel="00000000" w:rsidR="00000000" w:rsidRPr="00000000">
        <w:rPr>
          <w:rtl w:val="0"/>
        </w:rPr>
      </w:r>
    </w:p>
    <w:p w:rsidR="00000000" w:rsidDel="00000000" w:rsidP="00000000" w:rsidRDefault="00000000" w:rsidRPr="00000000" w14:paraId="00000082">
      <w:pPr>
        <w:pStyle w:val="Heading3"/>
        <w:jc w:val="center"/>
        <w:rPr/>
      </w:pPr>
      <w:bookmarkStart w:colFirst="0" w:colLast="0" w:name="_abrr8fxcxeev" w:id="9"/>
      <w:bookmarkEnd w:id="9"/>
      <w:r w:rsidDel="00000000" w:rsidR="00000000" w:rsidRPr="00000000">
        <w:rPr>
          <w:rtl w:val="0"/>
        </w:rPr>
        <w:t xml:space="preserve">Article 9. Force Majeure </w:t>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9.1 Definition of Force Majeure</w:t>
      </w:r>
    </w:p>
    <w:p w:rsidR="00000000" w:rsidDel="00000000" w:rsidP="00000000" w:rsidRDefault="00000000" w:rsidRPr="00000000" w14:paraId="00000084">
      <w:pPr>
        <w:spacing w:after="240" w:before="240" w:lineRule="auto"/>
        <w:jc w:val="both"/>
        <w:rPr/>
      </w:pPr>
      <w:r w:rsidDel="00000000" w:rsidR="00000000" w:rsidRPr="00000000">
        <w:rPr>
          <w:rtl w:val="0"/>
        </w:rPr>
        <w:t xml:space="preserve">The obligations of either Party under this Agreement shall be suspended to the extent that performance is prevented or delayed due to a Force Majeure event.</w:t>
      </w:r>
    </w:p>
    <w:p w:rsidR="00000000" w:rsidDel="00000000" w:rsidP="00000000" w:rsidRDefault="00000000" w:rsidRPr="00000000" w14:paraId="00000085">
      <w:pPr>
        <w:spacing w:after="240" w:before="240" w:lineRule="auto"/>
        <w:jc w:val="both"/>
        <w:rPr/>
      </w:pPr>
      <w:r w:rsidDel="00000000" w:rsidR="00000000" w:rsidRPr="00000000">
        <w:rPr>
          <w:rtl w:val="0"/>
        </w:rPr>
        <w:t xml:space="preserve">“Force Majeure” shall mean any event beyond the reasonable control of the Parties that directly affects the performance of their obligations under this Agreement, including but not limited to:</w:t>
      </w:r>
    </w:p>
    <w:p w:rsidR="00000000" w:rsidDel="00000000" w:rsidP="00000000" w:rsidRDefault="00000000" w:rsidRPr="00000000" w14:paraId="00000086">
      <w:pPr>
        <w:numPr>
          <w:ilvl w:val="0"/>
          <w:numId w:val="1"/>
        </w:numPr>
        <w:spacing w:after="0" w:afterAutospacing="0" w:before="240" w:lineRule="auto"/>
        <w:ind w:left="720" w:hanging="360"/>
        <w:jc w:val="both"/>
      </w:pPr>
      <w:r w:rsidDel="00000000" w:rsidR="00000000" w:rsidRPr="00000000">
        <w:rPr>
          <w:rtl w:val="0"/>
        </w:rPr>
        <w:t xml:space="preserve">Natural disasters such as landslides, lightning strikes, volcanic eruptions, floods, storms, earthquakes, droughts, or extraordinarily severe weather conditions</w:t>
        <w:br w:type="textWrapping"/>
      </w:r>
    </w:p>
    <w:p w:rsidR="00000000" w:rsidDel="00000000" w:rsidP="00000000" w:rsidRDefault="00000000" w:rsidRPr="00000000" w14:paraId="00000087">
      <w:pPr>
        <w:numPr>
          <w:ilvl w:val="0"/>
          <w:numId w:val="1"/>
        </w:numPr>
        <w:spacing w:after="0" w:afterAutospacing="0" w:before="0" w:beforeAutospacing="0" w:lineRule="auto"/>
        <w:ind w:left="720" w:hanging="360"/>
        <w:jc w:val="both"/>
      </w:pPr>
      <w:r w:rsidDel="00000000" w:rsidR="00000000" w:rsidRPr="00000000">
        <w:rPr>
          <w:rtl w:val="0"/>
        </w:rPr>
        <w:t xml:space="preserve">Fire</w:t>
        <w:br w:type="textWrapping"/>
      </w:r>
    </w:p>
    <w:p w:rsidR="00000000" w:rsidDel="00000000" w:rsidP="00000000" w:rsidRDefault="00000000" w:rsidRPr="00000000" w14:paraId="00000088">
      <w:pPr>
        <w:numPr>
          <w:ilvl w:val="0"/>
          <w:numId w:val="1"/>
        </w:numPr>
        <w:spacing w:after="0" w:afterAutospacing="0" w:before="0" w:beforeAutospacing="0" w:lineRule="auto"/>
        <w:ind w:left="720" w:hanging="360"/>
        <w:jc w:val="both"/>
      </w:pPr>
      <w:r w:rsidDel="00000000" w:rsidR="00000000" w:rsidRPr="00000000">
        <w:rPr>
          <w:rtl w:val="0"/>
        </w:rPr>
        <w:t xml:space="preserve">Civil unrest, riots, terrorism, sabotage</w:t>
        <w:br w:type="textWrapping"/>
      </w:r>
    </w:p>
    <w:p w:rsidR="00000000" w:rsidDel="00000000" w:rsidP="00000000" w:rsidRDefault="00000000" w:rsidRPr="00000000" w14:paraId="00000089">
      <w:pPr>
        <w:numPr>
          <w:ilvl w:val="0"/>
          <w:numId w:val="1"/>
        </w:numPr>
        <w:spacing w:after="0" w:afterAutospacing="0" w:before="0" w:beforeAutospacing="0" w:lineRule="auto"/>
        <w:ind w:left="720" w:hanging="360"/>
        <w:jc w:val="both"/>
      </w:pPr>
      <w:r w:rsidDel="00000000" w:rsidR="00000000" w:rsidRPr="00000000">
        <w:rPr>
          <w:rtl w:val="0"/>
        </w:rPr>
        <w:t xml:space="preserve">Embargoes or mass strikes</w:t>
        <w:br w:type="textWrapping"/>
      </w:r>
    </w:p>
    <w:p w:rsidR="00000000" w:rsidDel="00000000" w:rsidP="00000000" w:rsidRDefault="00000000" w:rsidRPr="00000000" w14:paraId="0000008A">
      <w:pPr>
        <w:numPr>
          <w:ilvl w:val="0"/>
          <w:numId w:val="1"/>
        </w:numPr>
        <w:spacing w:after="0" w:afterAutospacing="0" w:before="0" w:beforeAutospacing="0" w:lineRule="auto"/>
        <w:ind w:left="720" w:hanging="360"/>
        <w:jc w:val="both"/>
      </w:pPr>
      <w:r w:rsidDel="00000000" w:rsidR="00000000" w:rsidRPr="00000000">
        <w:rPr>
          <w:rtl w:val="0"/>
        </w:rPr>
        <w:t xml:space="preserve">War, whether declared or undeclared</w:t>
        <w:br w:type="textWrapping"/>
      </w:r>
    </w:p>
    <w:p w:rsidR="00000000" w:rsidDel="00000000" w:rsidP="00000000" w:rsidRDefault="00000000" w:rsidRPr="00000000" w14:paraId="0000008B">
      <w:pPr>
        <w:numPr>
          <w:ilvl w:val="0"/>
          <w:numId w:val="1"/>
        </w:numPr>
        <w:spacing w:after="240" w:before="0" w:beforeAutospacing="0" w:lineRule="auto"/>
        <w:ind w:left="720" w:hanging="360"/>
        <w:jc w:val="both"/>
      </w:pPr>
      <w:r w:rsidDel="00000000" w:rsidR="00000000" w:rsidRPr="00000000">
        <w:rPr>
          <w:rtl w:val="0"/>
        </w:rPr>
        <w:t xml:space="preserve">Government laws, regulations, or mandatory policies that must be complied with</w:t>
      </w:r>
    </w:p>
    <w:p w:rsidR="00000000" w:rsidDel="00000000" w:rsidP="00000000" w:rsidRDefault="00000000" w:rsidRPr="00000000" w14:paraId="0000008C">
      <w:pPr>
        <w:spacing w:after="240" w:before="240" w:lineRule="auto"/>
        <w:rPr>
          <w:b w:val="1"/>
          <w:bCs w:val="1"/>
        </w:rPr>
      </w:pPr>
      <w:r w:rsidDel="00000000" w:rsidR="00000000" w:rsidRPr="00000000">
        <w:rPr>
          <w:b w:val="1"/>
          <w:bCs w:val="1"/>
          <w:rtl w:val="0"/>
        </w:rPr>
        <w:t xml:space="preserve">9.2 Notification Requirement</w:t>
      </w:r>
    </w:p>
    <w:p w:rsidR="00000000" w:rsidDel="00000000" w:rsidP="00000000" w:rsidRDefault="00000000" w:rsidRPr="00000000" w14:paraId="0000008D">
      <w:pPr>
        <w:spacing w:after="240" w:before="240" w:lineRule="auto"/>
        <w:jc w:val="both"/>
        <w:rPr/>
      </w:pPr>
      <w:r w:rsidDel="00000000" w:rsidR="00000000" w:rsidRPr="00000000">
        <w:rPr>
          <w:rtl w:val="0"/>
        </w:rPr>
        <w:t xml:space="preserve">In the event of Force Majeure as described above, the affected Party must notify the other Party in writing no later than four (4) Calendar Days from the occurrence of the Force Majeure event.</w:t>
      </w:r>
    </w:p>
    <w:p w:rsidR="00000000" w:rsidDel="00000000" w:rsidP="00000000" w:rsidRDefault="00000000" w:rsidRPr="00000000" w14:paraId="0000008E">
      <w:pPr>
        <w:spacing w:after="240" w:before="240" w:lineRule="auto"/>
        <w:jc w:val="both"/>
        <w:rPr/>
      </w:pPr>
      <w:r w:rsidDel="00000000" w:rsidR="00000000" w:rsidRPr="00000000">
        <w:rPr>
          <w:rtl w:val="0"/>
        </w:rPr>
        <w:t xml:space="preserve">The affected Party must also provide a revised plan for the fulfillment of its suspended obligations, including a proposed timeline for performance.</w:t>
      </w:r>
    </w:p>
    <w:p w:rsidR="00000000" w:rsidDel="00000000" w:rsidP="00000000" w:rsidRDefault="00000000" w:rsidRPr="00000000" w14:paraId="0000008F">
      <w:pPr>
        <w:spacing w:after="240" w:before="240" w:lineRule="auto"/>
        <w:jc w:val="both"/>
        <w:rPr/>
      </w:pPr>
      <w:r w:rsidDel="00000000" w:rsidR="00000000" w:rsidRPr="00000000">
        <w:rPr>
          <w:rtl w:val="0"/>
        </w:rPr>
        <w:t xml:space="preserve">If such notification is not provided within the specified timeframe, the Force Majeure event shall be deemed not to have occurred for the purposes of this Agreement, and the Parties shall remain obligated to perform their respective obligations.</w:t>
      </w:r>
    </w:p>
    <w:p w:rsidR="00000000" w:rsidDel="00000000" w:rsidP="00000000" w:rsidRDefault="00000000" w:rsidRPr="00000000" w14:paraId="00000090">
      <w:pPr>
        <w:spacing w:after="240" w:before="240" w:lineRule="auto"/>
        <w:rPr>
          <w:b w:val="1"/>
          <w:bCs w:val="1"/>
        </w:rPr>
      </w:pPr>
      <w:r w:rsidDel="00000000" w:rsidR="00000000" w:rsidRPr="00000000">
        <w:rPr>
          <w:b w:val="1"/>
          <w:bCs w:val="1"/>
          <w:rtl w:val="0"/>
        </w:rPr>
        <w:t xml:space="preserve">9.3 Loss or Damage to Products Due to Force Majeure</w:t>
      </w:r>
    </w:p>
    <w:p w:rsidR="00000000" w:rsidDel="00000000" w:rsidP="00000000" w:rsidRDefault="00000000" w:rsidRPr="00000000" w14:paraId="00000091">
      <w:pPr>
        <w:spacing w:after="240" w:before="240" w:lineRule="auto"/>
        <w:jc w:val="both"/>
        <w:rPr/>
      </w:pPr>
      <w:r w:rsidDel="00000000" w:rsidR="00000000" w:rsidRPr="00000000">
        <w:rPr>
          <w:rtl w:val="0"/>
        </w:rPr>
        <w:t xml:space="preserve">Notwithstanding Article 9.1 above, if loss or damage to the Products occurs as a result of Force Majeure, the First Party shall not be held liable for such loss or damage, and the Second Party agrees not to bring any claim or demand against the First Party in relation thereto.</w:t>
      </w:r>
    </w:p>
    <w:p w:rsidR="00000000" w:rsidDel="00000000" w:rsidP="00000000" w:rsidRDefault="00000000" w:rsidRPr="00000000" w14:paraId="00000092">
      <w:pPr>
        <w:spacing w:after="240" w:before="240" w:lineRule="auto"/>
        <w:jc w:val="both"/>
        <w:rPr/>
      </w:pPr>
      <w:r w:rsidDel="00000000" w:rsidR="00000000" w:rsidRPr="00000000">
        <w:rPr>
          <w:rtl w:val="0"/>
        </w:rPr>
      </w:r>
    </w:p>
    <w:p w:rsidR="00000000" w:rsidDel="00000000" w:rsidP="00000000" w:rsidRDefault="00000000" w:rsidRPr="00000000" w14:paraId="00000093">
      <w:pPr>
        <w:pStyle w:val="Heading3"/>
        <w:jc w:val="center"/>
        <w:rPr/>
      </w:pPr>
      <w:bookmarkStart w:colFirst="0" w:colLast="0" w:name="_604lfteyizay" w:id="10"/>
      <w:bookmarkEnd w:id="10"/>
      <w:r w:rsidDel="00000000" w:rsidR="00000000" w:rsidRPr="00000000">
        <w:rPr>
          <w:rtl w:val="0"/>
        </w:rPr>
        <w:t xml:space="preserve">Article 10. ENTIRE AGREEMENT AND SEVERABILITY</w:t>
      </w:r>
    </w:p>
    <w:p w:rsidR="00000000" w:rsidDel="00000000" w:rsidP="00000000" w:rsidRDefault="00000000" w:rsidRPr="00000000" w14:paraId="00000094">
      <w:pPr>
        <w:spacing w:after="240" w:before="240" w:lineRule="auto"/>
        <w:jc w:val="both"/>
        <w:rPr>
          <w:b w:val="1"/>
          <w:bCs w:val="1"/>
        </w:rPr>
      </w:pPr>
      <w:r w:rsidDel="00000000" w:rsidR="00000000" w:rsidRPr="00000000">
        <w:rPr>
          <w:b w:val="1"/>
          <w:bCs w:val="1"/>
          <w:rtl w:val="0"/>
        </w:rPr>
        <w:t xml:space="preserve">10.1 Entire Agreement</w:t>
      </w:r>
    </w:p>
    <w:p w:rsidR="00000000" w:rsidDel="00000000" w:rsidP="00000000" w:rsidRDefault="00000000" w:rsidRPr="00000000" w14:paraId="00000095">
      <w:pPr>
        <w:spacing w:after="240" w:before="240" w:lineRule="auto"/>
        <w:jc w:val="both"/>
        <w:rPr/>
      </w:pPr>
      <w:r w:rsidDel="00000000" w:rsidR="00000000" w:rsidRPr="00000000">
        <w:rPr>
          <w:rtl w:val="0"/>
        </w:rPr>
        <w:t xml:space="preserve">This Agreement constitutes the entire agreement between the Parties and supersedes all prior agreements, understandings, negotiations, or arrangements, whether written or oral, relating to the subject matter hereof.</w:t>
      </w:r>
    </w:p>
    <w:p w:rsidR="00000000" w:rsidDel="00000000" w:rsidP="00000000" w:rsidRDefault="00000000" w:rsidRPr="00000000" w14:paraId="00000096">
      <w:pPr>
        <w:spacing w:after="240" w:before="240" w:lineRule="auto"/>
        <w:jc w:val="both"/>
        <w:rPr>
          <w:b w:val="1"/>
          <w:bCs w:val="1"/>
        </w:rPr>
      </w:pPr>
      <w:r w:rsidDel="00000000" w:rsidR="00000000" w:rsidRPr="00000000">
        <w:rPr>
          <w:b w:val="1"/>
          <w:bCs w:val="1"/>
          <w:rtl w:val="0"/>
        </w:rPr>
        <w:t xml:space="preserve">10.2 Severability</w:t>
      </w:r>
    </w:p>
    <w:p w:rsidR="00000000" w:rsidDel="00000000" w:rsidP="00000000" w:rsidRDefault="00000000" w:rsidRPr="00000000" w14:paraId="00000097">
      <w:pPr>
        <w:spacing w:after="240" w:before="240" w:lineRule="auto"/>
        <w:jc w:val="both"/>
        <w:rPr/>
      </w:pPr>
      <w:r w:rsidDel="00000000" w:rsidR="00000000" w:rsidRPr="00000000">
        <w:rPr>
          <w:rtl w:val="0"/>
        </w:rPr>
        <w:t xml:space="preserve">If one or more provisions of this Agreement are declared invalid, unlawful, or unenforceable under applicable law or by a competent authority, the validity, legality, and enforceability of the remaining provisions shall not be affected or impaired in any way.</w:t>
      </w:r>
    </w:p>
    <w:p w:rsidR="00000000" w:rsidDel="00000000" w:rsidP="00000000" w:rsidRDefault="00000000" w:rsidRPr="00000000" w14:paraId="00000098">
      <w:pPr>
        <w:spacing w:after="240" w:before="240" w:lineRule="auto"/>
        <w:jc w:val="both"/>
        <w:rPr/>
      </w:pPr>
      <w:r w:rsidDel="00000000" w:rsidR="00000000" w:rsidRPr="00000000">
        <w:rPr>
          <w:rtl w:val="0"/>
        </w:rPr>
        <w:t xml:space="preserve">In the event that any provision is deemed unlawful, invalid, or unenforceable, the Parties agree to replace such provision with a valid and enforceable provision that most closely reflects the original intent and economic purpose of the invalid provision, in compliance with applicable laws and government policies.</w:t>
      </w:r>
    </w:p>
    <w:p w:rsidR="00000000" w:rsidDel="00000000" w:rsidP="00000000" w:rsidRDefault="00000000" w:rsidRPr="00000000" w14:paraId="00000099">
      <w:pPr>
        <w:pStyle w:val="Heading3"/>
        <w:jc w:val="center"/>
        <w:rPr/>
      </w:pPr>
      <w:bookmarkStart w:colFirst="0" w:colLast="0" w:name="_nzjf6zc8wios" w:id="11"/>
      <w:bookmarkEnd w:id="11"/>
      <w:r w:rsidDel="00000000" w:rsidR="00000000" w:rsidRPr="00000000">
        <w:rPr>
          <w:rtl w:val="0"/>
        </w:rPr>
        <w:t xml:space="preserve">Article 11. REPRESENTATIONS AND WARRANTIES</w:t>
      </w:r>
    </w:p>
    <w:p w:rsidR="00000000" w:rsidDel="00000000" w:rsidP="00000000" w:rsidRDefault="00000000" w:rsidRPr="00000000" w14:paraId="0000009A">
      <w:pPr>
        <w:spacing w:after="240" w:before="240" w:lineRule="auto"/>
        <w:jc w:val="both"/>
        <w:rPr>
          <w:b w:val="1"/>
          <w:bCs w:val="1"/>
        </w:rPr>
      </w:pPr>
      <w:r w:rsidDel="00000000" w:rsidR="00000000" w:rsidRPr="00000000">
        <w:rPr>
          <w:b w:val="1"/>
          <w:bCs w:val="1"/>
          <w:rtl w:val="0"/>
        </w:rPr>
        <w:t xml:space="preserve">11.1 Legal Status</w:t>
      </w:r>
    </w:p>
    <w:p w:rsidR="00000000" w:rsidDel="00000000" w:rsidP="00000000" w:rsidRDefault="00000000" w:rsidRPr="00000000" w14:paraId="0000009B">
      <w:pPr>
        <w:spacing w:after="240" w:before="240" w:lineRule="auto"/>
        <w:jc w:val="both"/>
        <w:rPr/>
      </w:pPr>
      <w:r w:rsidDel="00000000" w:rsidR="00000000" w:rsidRPr="00000000">
        <w:rPr>
          <w:rtl w:val="0"/>
        </w:rPr>
        <w:t xml:space="preserve">Each Party is a duly established and legally recognized business entity, validly incorporated and existing under and in accordance with the laws and regulations of the Republic of Indonesia.</w:t>
      </w:r>
    </w:p>
    <w:p w:rsidR="00000000" w:rsidDel="00000000" w:rsidP="00000000" w:rsidRDefault="00000000" w:rsidRPr="00000000" w14:paraId="0000009C">
      <w:pPr>
        <w:spacing w:after="240" w:before="240" w:lineRule="auto"/>
        <w:jc w:val="both"/>
        <w:rPr>
          <w:b w:val="1"/>
          <w:bCs w:val="1"/>
        </w:rPr>
      </w:pPr>
      <w:r w:rsidDel="00000000" w:rsidR="00000000" w:rsidRPr="00000000">
        <w:rPr>
          <w:b w:val="1"/>
          <w:bCs w:val="1"/>
          <w:rtl w:val="0"/>
        </w:rPr>
        <w:t xml:space="preserve">11.2 Authority</w:t>
      </w:r>
    </w:p>
    <w:p w:rsidR="00000000" w:rsidDel="00000000" w:rsidP="00000000" w:rsidRDefault="00000000" w:rsidRPr="00000000" w14:paraId="0000009D">
      <w:pPr>
        <w:spacing w:after="240" w:before="240" w:lineRule="auto"/>
        <w:jc w:val="both"/>
        <w:rPr/>
      </w:pPr>
      <w:r w:rsidDel="00000000" w:rsidR="00000000" w:rsidRPr="00000000">
        <w:rPr>
          <w:rtl w:val="0"/>
        </w:rPr>
        <w:t xml:space="preserve">Each Party has taken all necessary corporate or legal actions in accordance with its Articles of Association and applicable laws to enter into and perform this Agreement. The individuals signing this Agreement and any related documents are duly authorized to act for and on behalf of their respective Parties.</w:t>
      </w:r>
    </w:p>
    <w:p w:rsidR="00000000" w:rsidDel="00000000" w:rsidP="00000000" w:rsidRDefault="00000000" w:rsidRPr="00000000" w14:paraId="0000009E">
      <w:pPr>
        <w:spacing w:after="240" w:before="240" w:lineRule="auto"/>
        <w:jc w:val="both"/>
        <w:rPr>
          <w:b w:val="1"/>
          <w:bCs w:val="1"/>
        </w:rPr>
      </w:pPr>
      <w:r w:rsidDel="00000000" w:rsidR="00000000" w:rsidRPr="00000000">
        <w:rPr>
          <w:b w:val="1"/>
          <w:bCs w:val="1"/>
          <w:rtl w:val="0"/>
        </w:rPr>
        <w:t xml:space="preserve">11.3 No Pending Legal Action</w:t>
      </w:r>
    </w:p>
    <w:p w:rsidR="00000000" w:rsidDel="00000000" w:rsidP="00000000" w:rsidRDefault="00000000" w:rsidRPr="00000000" w14:paraId="0000009F">
      <w:pPr>
        <w:spacing w:after="240" w:before="240" w:lineRule="auto"/>
        <w:jc w:val="both"/>
        <w:rPr/>
      </w:pPr>
      <w:r w:rsidDel="00000000" w:rsidR="00000000" w:rsidRPr="00000000">
        <w:rPr>
          <w:rtl w:val="0"/>
        </w:rPr>
        <w:t xml:space="preserve">There are no pending lawsuits, claims, or legal proceedings which may materially affect the ability of either Party to perform its obligations under this Agreement or affect the validity and enforceability of this Agreement.</w:t>
      </w:r>
    </w:p>
    <w:p w:rsidR="00000000" w:rsidDel="00000000" w:rsidP="00000000" w:rsidRDefault="00000000" w:rsidRPr="00000000" w14:paraId="000000A0">
      <w:pPr>
        <w:spacing w:after="240" w:before="240" w:lineRule="auto"/>
        <w:jc w:val="both"/>
        <w:rPr>
          <w:b w:val="1"/>
          <w:bCs w:val="1"/>
        </w:rPr>
      </w:pPr>
      <w:r w:rsidDel="00000000" w:rsidR="00000000" w:rsidRPr="00000000">
        <w:rPr>
          <w:b w:val="1"/>
          <w:bCs w:val="1"/>
          <w:rtl w:val="0"/>
        </w:rPr>
        <w:t xml:space="preserve">11.4 Professional Conduct</w:t>
      </w:r>
    </w:p>
    <w:p w:rsidR="00000000" w:rsidDel="00000000" w:rsidP="00000000" w:rsidRDefault="00000000" w:rsidRPr="00000000" w14:paraId="000000A1">
      <w:pPr>
        <w:spacing w:after="240" w:before="240" w:lineRule="auto"/>
        <w:jc w:val="both"/>
        <w:rPr/>
      </w:pPr>
      <w:r w:rsidDel="00000000" w:rsidR="00000000" w:rsidRPr="00000000">
        <w:rPr>
          <w:rtl w:val="0"/>
        </w:rPr>
        <w:t xml:space="preserve">The Parties shall perform their obligations under this Agreement responsibly and professionally, with due regard to the interests and reputation of the other Party.</w:t>
      </w:r>
    </w:p>
    <w:p w:rsidR="00000000" w:rsidDel="00000000" w:rsidP="00000000" w:rsidRDefault="00000000" w:rsidRPr="00000000" w14:paraId="000000A2">
      <w:pPr>
        <w:spacing w:after="240" w:before="240" w:lineRule="auto"/>
        <w:jc w:val="both"/>
        <w:rPr/>
      </w:pPr>
      <w:r w:rsidDel="00000000" w:rsidR="00000000" w:rsidRPr="00000000">
        <w:rPr>
          <w:rtl w:val="0"/>
        </w:rPr>
      </w:r>
    </w:p>
    <w:p w:rsidR="00000000" w:rsidDel="00000000" w:rsidP="00000000" w:rsidRDefault="00000000" w:rsidRPr="00000000" w14:paraId="000000A3">
      <w:pPr>
        <w:spacing w:after="240" w:before="240" w:lineRule="auto"/>
        <w:jc w:val="both"/>
        <w:rPr/>
      </w:pPr>
      <w:r w:rsidDel="00000000" w:rsidR="00000000" w:rsidRPr="00000000">
        <w:rPr>
          <w:rtl w:val="0"/>
        </w:rPr>
      </w:r>
    </w:p>
    <w:p w:rsidR="00000000" w:rsidDel="00000000" w:rsidP="00000000" w:rsidRDefault="00000000" w:rsidRPr="00000000" w14:paraId="000000A4">
      <w:pPr>
        <w:pStyle w:val="Heading3"/>
        <w:jc w:val="center"/>
        <w:rPr/>
      </w:pPr>
      <w:bookmarkStart w:colFirst="0" w:colLast="0" w:name="_afe2c75d8uh8" w:id="12"/>
      <w:bookmarkEnd w:id="12"/>
      <w:r w:rsidDel="00000000" w:rsidR="00000000" w:rsidRPr="00000000">
        <w:rPr>
          <w:rtl w:val="0"/>
        </w:rPr>
        <w:t xml:space="preserve">Article 12. CONFIDENTIALITY</w:t>
      </w:r>
    </w:p>
    <w:p w:rsidR="00000000" w:rsidDel="00000000" w:rsidP="00000000" w:rsidRDefault="00000000" w:rsidRPr="00000000" w14:paraId="000000A5">
      <w:pPr>
        <w:spacing w:after="240" w:before="240" w:lineRule="auto"/>
        <w:rPr>
          <w:b w:val="1"/>
          <w:bCs w:val="1"/>
        </w:rPr>
      </w:pPr>
      <w:r w:rsidDel="00000000" w:rsidR="00000000" w:rsidRPr="00000000">
        <w:rPr>
          <w:b w:val="1"/>
          <w:bCs w:val="1"/>
          <w:rtl w:val="0"/>
        </w:rPr>
        <w:t xml:space="preserve">12.1 Confidential Information</w:t>
      </w:r>
    </w:p>
    <w:p w:rsidR="00000000" w:rsidDel="00000000" w:rsidP="00000000" w:rsidRDefault="00000000" w:rsidRPr="00000000" w14:paraId="000000A6">
      <w:pPr>
        <w:spacing w:after="240" w:before="240" w:lineRule="auto"/>
        <w:jc w:val="both"/>
        <w:rPr/>
      </w:pPr>
      <w:r w:rsidDel="00000000" w:rsidR="00000000" w:rsidRPr="00000000">
        <w:rPr>
          <w:rtl w:val="0"/>
        </w:rPr>
        <w:t xml:space="preserve">Any information disclosed by the First Party to the Second Party, and vice versa, in connection with the implementation of this Agreement—whether disclosed orally, in writing, electronically, or in any other form during discussions or during the course of cooperation—shall be treated as confidential information.</w:t>
      </w:r>
    </w:p>
    <w:p w:rsidR="00000000" w:rsidDel="00000000" w:rsidP="00000000" w:rsidRDefault="00000000" w:rsidRPr="00000000" w14:paraId="000000A7">
      <w:pPr>
        <w:spacing w:after="240" w:before="240" w:lineRule="auto"/>
        <w:jc w:val="both"/>
        <w:rPr>
          <w:b w:val="1"/>
          <w:bCs w:val="1"/>
        </w:rPr>
      </w:pPr>
      <w:r w:rsidDel="00000000" w:rsidR="00000000" w:rsidRPr="00000000">
        <w:rPr>
          <w:b w:val="1"/>
          <w:bCs w:val="1"/>
          <w:rtl w:val="0"/>
        </w:rPr>
        <w:t xml:space="preserve">12.2 Obligation of Confidentiality</w:t>
      </w:r>
    </w:p>
    <w:p w:rsidR="00000000" w:rsidDel="00000000" w:rsidP="00000000" w:rsidRDefault="00000000" w:rsidRPr="00000000" w14:paraId="000000A8">
      <w:pPr>
        <w:spacing w:after="240" w:before="240" w:lineRule="auto"/>
        <w:jc w:val="both"/>
        <w:rPr/>
      </w:pPr>
      <w:r w:rsidDel="00000000" w:rsidR="00000000" w:rsidRPr="00000000">
        <w:rPr>
          <w:rtl w:val="0"/>
        </w:rPr>
        <w:t xml:space="preserve">Each Party agrees to maintain the confidentiality of such information at all times and shall not disclose such information to any third party, nor use it for its own benefit or the benefit of any third party, without prior written consent from the authorized representative of the disclosing Party, except as required by applicable law.</w:t>
      </w:r>
    </w:p>
    <w:p w:rsidR="00000000" w:rsidDel="00000000" w:rsidP="00000000" w:rsidRDefault="00000000" w:rsidRPr="00000000" w14:paraId="000000A9">
      <w:pPr>
        <w:spacing w:after="240" w:before="240" w:lineRule="auto"/>
        <w:jc w:val="both"/>
        <w:rPr>
          <w:b w:val="1"/>
          <w:bCs w:val="1"/>
        </w:rPr>
      </w:pPr>
      <w:r w:rsidDel="00000000" w:rsidR="00000000" w:rsidRPr="00000000">
        <w:rPr>
          <w:b w:val="1"/>
          <w:bCs w:val="1"/>
          <w:rtl w:val="0"/>
        </w:rPr>
        <w:t xml:space="preserve">12.3 Exceptions</w:t>
      </w:r>
    </w:p>
    <w:p w:rsidR="00000000" w:rsidDel="00000000" w:rsidP="00000000" w:rsidRDefault="00000000" w:rsidRPr="00000000" w14:paraId="000000AA">
      <w:pPr>
        <w:spacing w:after="240" w:before="240" w:lineRule="auto"/>
        <w:jc w:val="both"/>
        <w:rPr/>
      </w:pPr>
      <w:r w:rsidDel="00000000" w:rsidR="00000000" w:rsidRPr="00000000">
        <w:rPr>
          <w:rtl w:val="0"/>
        </w:rPr>
        <w:t xml:space="preserve">The confidentiality obligation shall not apply if:</w:t>
      </w:r>
    </w:p>
    <w:p w:rsidR="00000000" w:rsidDel="00000000" w:rsidP="00000000" w:rsidRDefault="00000000" w:rsidRPr="00000000" w14:paraId="000000AB">
      <w:pPr>
        <w:spacing w:after="240" w:before="240" w:lineRule="auto"/>
        <w:jc w:val="both"/>
        <w:rPr/>
      </w:pPr>
      <w:r w:rsidDel="00000000" w:rsidR="00000000" w:rsidRPr="00000000">
        <w:rPr>
          <w:rtl w:val="0"/>
        </w:rPr>
        <w:t xml:space="preserve">a. The information becomes publicly available through no fault of the receiving Party;</w:t>
      </w:r>
    </w:p>
    <w:p w:rsidR="00000000" w:rsidDel="00000000" w:rsidP="00000000" w:rsidRDefault="00000000" w:rsidRPr="00000000" w14:paraId="000000AC">
      <w:pPr>
        <w:spacing w:after="240" w:before="240" w:lineRule="auto"/>
        <w:jc w:val="both"/>
        <w:rPr/>
      </w:pPr>
      <w:r w:rsidDel="00000000" w:rsidR="00000000" w:rsidRPr="00000000">
        <w:rPr>
          <w:rtl w:val="0"/>
        </w:rPr>
        <w:t xml:space="preserve">b. The disclosure of such information is required by a court order or a lawful request from a competent governmental authority under applicable laws and regulations.</w:t>
      </w:r>
    </w:p>
    <w:p w:rsidR="00000000" w:rsidDel="00000000" w:rsidP="00000000" w:rsidRDefault="00000000" w:rsidRPr="00000000" w14:paraId="000000AD">
      <w:pPr>
        <w:spacing w:after="240" w:before="240" w:lineRule="auto"/>
        <w:jc w:val="both"/>
        <w:rPr>
          <w:b w:val="1"/>
          <w:bCs w:val="1"/>
        </w:rPr>
      </w:pPr>
      <w:r w:rsidDel="00000000" w:rsidR="00000000" w:rsidRPr="00000000">
        <w:rPr>
          <w:b w:val="1"/>
          <w:bCs w:val="1"/>
          <w:rtl w:val="0"/>
        </w:rPr>
        <w:t xml:space="preserve">12.4 Survival</w:t>
      </w:r>
    </w:p>
    <w:p w:rsidR="00000000" w:rsidDel="00000000" w:rsidP="00000000" w:rsidRDefault="00000000" w:rsidRPr="00000000" w14:paraId="000000AE">
      <w:pPr>
        <w:spacing w:after="240" w:before="240" w:lineRule="auto"/>
        <w:jc w:val="both"/>
        <w:rPr/>
      </w:pPr>
      <w:r w:rsidDel="00000000" w:rsidR="00000000" w:rsidRPr="00000000">
        <w:rPr>
          <w:rtl w:val="0"/>
        </w:rPr>
        <w:t xml:space="preserve">The obligation to maintain confidentiality shall survive the expiration or termination of this Agreement.</w:t>
      </w:r>
    </w:p>
    <w:p w:rsidR="00000000" w:rsidDel="00000000" w:rsidP="00000000" w:rsidRDefault="00000000" w:rsidRPr="00000000" w14:paraId="000000AF">
      <w:pPr>
        <w:spacing w:after="240" w:before="240" w:lineRule="auto"/>
        <w:jc w:val="both"/>
        <w:rPr/>
      </w:pPr>
      <w:r w:rsidDel="00000000" w:rsidR="00000000" w:rsidRPr="00000000">
        <w:rPr>
          <w:rtl w:val="0"/>
        </w:rPr>
      </w:r>
    </w:p>
    <w:p w:rsidR="00000000" w:rsidDel="00000000" w:rsidP="00000000" w:rsidRDefault="00000000" w:rsidRPr="00000000" w14:paraId="000000B0">
      <w:pPr>
        <w:pStyle w:val="Heading3"/>
        <w:jc w:val="center"/>
        <w:rPr/>
      </w:pPr>
      <w:bookmarkStart w:colFirst="0" w:colLast="0" w:name="_oq1nv66eimlm" w:id="13"/>
      <w:bookmarkEnd w:id="13"/>
      <w:r w:rsidDel="00000000" w:rsidR="00000000" w:rsidRPr="00000000">
        <w:rPr>
          <w:rtl w:val="0"/>
        </w:rPr>
        <w:t xml:space="preserve">Article 13. DISPUTE RESOLUTION</w:t>
      </w:r>
    </w:p>
    <w:p w:rsidR="00000000" w:rsidDel="00000000" w:rsidP="00000000" w:rsidRDefault="00000000" w:rsidRPr="00000000" w14:paraId="000000B1">
      <w:pPr>
        <w:spacing w:after="240" w:before="240" w:lineRule="auto"/>
        <w:jc w:val="both"/>
        <w:rPr>
          <w:b w:val="1"/>
          <w:bCs w:val="1"/>
        </w:rPr>
      </w:pPr>
      <w:r w:rsidDel="00000000" w:rsidR="00000000" w:rsidRPr="00000000">
        <w:rPr>
          <w:b w:val="1"/>
          <w:bCs w:val="1"/>
          <w:rtl w:val="0"/>
        </w:rPr>
        <w:t xml:space="preserve">13.1 Amicable Settlement</w:t>
      </w:r>
    </w:p>
    <w:p w:rsidR="00000000" w:rsidDel="00000000" w:rsidP="00000000" w:rsidRDefault="00000000" w:rsidRPr="00000000" w14:paraId="000000B2">
      <w:pPr>
        <w:spacing w:after="240" w:before="240" w:lineRule="auto"/>
        <w:jc w:val="both"/>
        <w:rPr/>
      </w:pPr>
      <w:r w:rsidDel="00000000" w:rsidR="00000000" w:rsidRPr="00000000">
        <w:rPr>
          <w:rtl w:val="0"/>
        </w:rPr>
        <w:t xml:space="preserve">In the event of any dispute, difference of opinion, or disagreement arising out of or in connection with the interpretation or implementation of this Agreement, the Parties agree to first resolve the matter amicably through deliberation and mutual consultation.</w:t>
      </w:r>
    </w:p>
    <w:p w:rsidR="00000000" w:rsidDel="00000000" w:rsidP="00000000" w:rsidRDefault="00000000" w:rsidRPr="00000000" w14:paraId="000000B3">
      <w:pPr>
        <w:spacing w:after="240" w:before="240" w:lineRule="auto"/>
        <w:jc w:val="both"/>
        <w:rPr>
          <w:b w:val="1"/>
          <w:bCs w:val="1"/>
        </w:rPr>
      </w:pPr>
      <w:r w:rsidDel="00000000" w:rsidR="00000000" w:rsidRPr="00000000">
        <w:rPr>
          <w:b w:val="1"/>
          <w:bCs w:val="1"/>
          <w:rtl w:val="0"/>
        </w:rPr>
        <w:t xml:space="preserve">13.2 Jurisdiction</w:t>
      </w:r>
    </w:p>
    <w:p w:rsidR="00000000" w:rsidDel="00000000" w:rsidP="00000000" w:rsidRDefault="00000000" w:rsidRPr="00000000" w14:paraId="000000B4">
      <w:pPr>
        <w:spacing w:after="240" w:before="240" w:lineRule="auto"/>
        <w:jc w:val="both"/>
        <w:rPr/>
      </w:pPr>
      <w:r w:rsidDel="00000000" w:rsidR="00000000" w:rsidRPr="00000000">
        <w:rPr>
          <w:rtl w:val="0"/>
        </w:rPr>
        <w:t xml:space="preserve">If an amicable resolution cannot be reached, the dispute shall be resolved in accordance with the laws of the Republic of Indonesia and submitted to the exclusive jurisdiction of the District Court of Central Jakarta (Pengadilan Negeri Jakarta Pusat).</w:t>
      </w:r>
    </w:p>
    <w:p w:rsidR="00000000" w:rsidDel="00000000" w:rsidP="00000000" w:rsidRDefault="00000000" w:rsidRPr="00000000" w14:paraId="000000B5">
      <w:pPr>
        <w:spacing w:after="240" w:before="240" w:lineRule="auto"/>
        <w:rPr/>
      </w:pPr>
      <w:r w:rsidDel="00000000" w:rsidR="00000000" w:rsidRPr="00000000">
        <w:rPr>
          <w:rtl w:val="0"/>
        </w:rPr>
      </w:r>
    </w:p>
    <w:p w:rsidR="00000000" w:rsidDel="00000000" w:rsidP="00000000" w:rsidRDefault="00000000" w:rsidRPr="00000000" w14:paraId="000000B6">
      <w:pPr>
        <w:pStyle w:val="Heading3"/>
        <w:jc w:val="center"/>
        <w:rPr/>
      </w:pPr>
      <w:bookmarkStart w:colFirst="0" w:colLast="0" w:name="_zb1b3dboot5w" w:id="14"/>
      <w:bookmarkEnd w:id="14"/>
      <w:r w:rsidDel="00000000" w:rsidR="00000000" w:rsidRPr="00000000">
        <w:rPr>
          <w:rtl w:val="0"/>
        </w:rPr>
        <w:t xml:space="preserve">Execution </w:t>
      </w:r>
    </w:p>
    <w:p w:rsidR="00000000" w:rsidDel="00000000" w:rsidP="00000000" w:rsidRDefault="00000000" w:rsidRPr="00000000" w14:paraId="000000B7">
      <w:pPr>
        <w:jc w:val="both"/>
        <w:rPr/>
      </w:pPr>
      <w:r w:rsidDel="00000000" w:rsidR="00000000" w:rsidRPr="00000000">
        <w:rPr>
          <w:rtl w:val="0"/>
        </w:rPr>
        <w:t xml:space="preserve">This Agreement is signed by the duly authorized representatives of each Party, made in two (2) original counterparts and each having equal legal force and effect for the Parties.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First Party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Second Party</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Aryasatya Wikara</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Florin Grocery Owner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highlight w:val="yellow"/>
                <w:rtl w:val="0"/>
              </w:rPr>
              <w:t xml:space="preserve">XXXXXX</w:t>
            </w:r>
            <w:r w:rsidDel="00000000" w:rsidR="00000000" w:rsidRPr="00000000">
              <w:rPr>
                <w:rtl w:val="0"/>
              </w:rPr>
              <w:t xml:space="preserve"> Owner</w:t>
            </w:r>
          </w:p>
        </w:tc>
      </w:tr>
    </w:tbl>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jc w:val="center"/>
      <w:rPr/>
    </w:pPr>
    <w:r w:rsidDel="00000000" w:rsidR="00000000" w:rsidRPr="00000000">
      <w:rPr/>
      <w:drawing>
        <wp:inline distB="114300" distT="114300" distL="114300" distR="114300">
          <wp:extent cx="1412816" cy="854075"/>
          <wp:effectExtent b="0" l="0" r="0" t="0"/>
          <wp:docPr id="1" name="image1.png"/>
          <a:graphic>
            <a:graphicData uri="http://schemas.openxmlformats.org/drawingml/2006/picture">
              <pic:pic>
                <pic:nvPicPr>
                  <pic:cNvPr id="0" name="image1.png"/>
                  <pic:cNvPicPr preferRelativeResize="0"/>
                </pic:nvPicPr>
                <pic:blipFill>
                  <a:blip r:embed="rId1"/>
                  <a:srcRect b="37600" l="16200" r="16000" t="21200"/>
                  <a:stretch>
                    <a:fillRect/>
                  </a:stretch>
                </pic:blipFill>
                <pic:spPr>
                  <a:xfrm>
                    <a:off x="0" y="0"/>
                    <a:ext cx="1412816" cy="854075"/>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jc w:val="center"/>
      <w:rPr/>
    </w:pPr>
    <w:r w:rsidDel="00000000" w:rsidR="00000000" w:rsidRPr="00000000">
      <w:rPr>
        <w:rtl w:val="0"/>
      </w:rPr>
    </w:r>
  </w:p>
  <w:p w:rsidR="00000000" w:rsidDel="00000000" w:rsidP="00000000" w:rsidRDefault="00000000" w:rsidRPr="00000000" w14:paraId="000000DB">
    <w:pPr>
      <w:jc w:val="center"/>
      <w:rPr>
        <w:color w:val="434343"/>
        <w:sz w:val="20"/>
        <w:szCs w:val="20"/>
      </w:rPr>
    </w:pPr>
    <w:r w:rsidDel="00000000" w:rsidR="00000000" w:rsidRPr="00000000">
      <w:rPr>
        <w:color w:val="434343"/>
        <w:sz w:val="20"/>
        <w:szCs w:val="20"/>
        <w:rtl w:val="0"/>
      </w:rPr>
      <w:t xml:space="preserve">florin.grocer@gmail.com</w:t>
    </w:r>
    <w:r w:rsidDel="00000000" w:rsidR="00000000" w:rsidRPr="00000000">
      <w:rPr>
        <w:color w:val="434343"/>
        <w:sz w:val="20"/>
        <w:szCs w:val="20"/>
        <w:rtl w:val="0"/>
      </w:rPr>
      <w:t xml:space="preserve"> </w:t>
    </w:r>
    <w:r w:rsidDel="00000000" w:rsidR="00000000" w:rsidRPr="00000000">
      <w:rPr>
        <w:color w:val="434343"/>
        <w:sz w:val="20"/>
        <w:szCs w:val="20"/>
        <w:rtl w:val="0"/>
      </w:rPr>
      <w:t xml:space="preserve">| +628119707770 | Jl. Siliwangi No.46, Kota Bogor</w:t>
    </w:r>
  </w:p>
  <w:p w:rsidR="00000000" w:rsidDel="00000000" w:rsidP="00000000" w:rsidRDefault="00000000" w:rsidRPr="00000000" w14:paraId="000000DC">
    <w:pPr>
      <w:jc w:val="center"/>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